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C" w:rsidRPr="00BE3F1C" w:rsidRDefault="00BE3F1C" w:rsidP="00BE3F1C">
      <w:pPr>
        <w:spacing w:after="0" w:line="240" w:lineRule="auto"/>
        <w:ind w:left="-360"/>
        <w:jc w:val="center"/>
        <w:rPr>
          <w:rFonts w:ascii="Times New Roman" w:eastAsia="Times New Roman" w:hAnsi="Times New Roman" w:cs="Times New Roman"/>
          <w:sz w:val="24"/>
          <w:szCs w:val="24"/>
        </w:rPr>
      </w:pPr>
      <w:r w:rsidRPr="00BE3F1C">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80"/>
          <w:sz w:val="24"/>
          <w:szCs w:val="24"/>
        </w:rPr>
        <w:drawing>
          <wp:inline distT="0" distB="0" distL="0" distR="0">
            <wp:extent cx="605790" cy="605790"/>
            <wp:effectExtent l="0" t="0" r="3810" b="3810"/>
            <wp:docPr id="2" name="Picture 2"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p w:rsidR="00BE3F1C" w:rsidRPr="00BE3F1C" w:rsidRDefault="00BE3F1C" w:rsidP="00BE3F1C">
      <w:pPr>
        <w:tabs>
          <w:tab w:val="center" w:pos="4320"/>
          <w:tab w:val="right" w:pos="8640"/>
        </w:tabs>
        <w:spacing w:after="0" w:line="240" w:lineRule="auto"/>
        <w:ind w:left="-360"/>
        <w:jc w:val="center"/>
        <w:rPr>
          <w:rFonts w:ascii="Times New Roman" w:eastAsia="Times New Roman" w:hAnsi="Times New Roman" w:cs="Times New Roman"/>
          <w:sz w:val="8"/>
          <w:szCs w:val="8"/>
        </w:rPr>
      </w:pPr>
    </w:p>
    <w:p w:rsidR="00BE3F1C" w:rsidRPr="00BE3F1C" w:rsidRDefault="00BE3F1C" w:rsidP="00BE3F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8005" cy="276225"/>
            <wp:effectExtent l="0" t="0" r="0" b="9525"/>
            <wp:docPr id="1" name="Picture 1"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5" cy="276225"/>
                    </a:xfrm>
                    <a:prstGeom prst="rect">
                      <a:avLst/>
                    </a:prstGeom>
                    <a:noFill/>
                    <a:ln>
                      <a:noFill/>
                    </a:ln>
                  </pic:spPr>
                </pic:pic>
              </a:graphicData>
            </a:graphic>
          </wp:inline>
        </w:drawing>
      </w:r>
    </w:p>
    <w:p w:rsidR="00BE3F1C" w:rsidRPr="00BE3F1C" w:rsidRDefault="00BE3F1C" w:rsidP="00BE3F1C">
      <w:pPr>
        <w:spacing w:after="0" w:line="240" w:lineRule="auto"/>
        <w:jc w:val="center"/>
        <w:rPr>
          <w:rFonts w:ascii="Times New Roman" w:eastAsia="Times New Roman" w:hAnsi="Times New Roman" w:cs="Times New Roman"/>
          <w:b/>
          <w:smallCaps/>
          <w:color w:val="3366FF"/>
          <w:sz w:val="20"/>
          <w:szCs w:val="20"/>
        </w:rPr>
      </w:pPr>
      <w:r w:rsidRPr="00BE3F1C">
        <w:rPr>
          <w:rFonts w:ascii="Times New Roman" w:eastAsia="Times New Roman" w:hAnsi="Times New Roman" w:cs="Times New Roman"/>
          <w:b/>
          <w:smallCaps/>
          <w:color w:val="3366FF"/>
          <w:sz w:val="20"/>
          <w:szCs w:val="20"/>
        </w:rPr>
        <w:t>Department of Human Services</w:t>
      </w:r>
    </w:p>
    <w:p w:rsidR="00BE3F1C" w:rsidRPr="00BE3F1C" w:rsidRDefault="00BE3F1C" w:rsidP="00BE3F1C">
      <w:pPr>
        <w:spacing w:after="0" w:line="240" w:lineRule="auto"/>
        <w:jc w:val="center"/>
        <w:rPr>
          <w:rFonts w:ascii="Times New Roman" w:eastAsia="Times New Roman" w:hAnsi="Times New Roman" w:cs="Times New Roman"/>
          <w:b/>
          <w:smallCaps/>
          <w:color w:val="3366FF"/>
          <w:sz w:val="18"/>
          <w:szCs w:val="18"/>
        </w:rPr>
      </w:pPr>
      <w:smartTag w:uri="urn:schemas-microsoft-com:office:smarttags" w:element="place">
        <w:r w:rsidRPr="00BE3F1C">
          <w:rPr>
            <w:rFonts w:ascii="Times New Roman" w:eastAsia="Times New Roman" w:hAnsi="Times New Roman" w:cs="Times New Roman"/>
            <w:b/>
            <w:smallCaps/>
            <w:color w:val="3366FF"/>
            <w:sz w:val="18"/>
            <w:szCs w:val="18"/>
          </w:rPr>
          <w:t>PO</w:t>
        </w:r>
      </w:smartTag>
      <w:r w:rsidRPr="00BE3F1C">
        <w:rPr>
          <w:rFonts w:ascii="Times New Roman" w:eastAsia="Times New Roman" w:hAnsi="Times New Roman" w:cs="Times New Roman"/>
          <w:b/>
          <w:smallCaps/>
          <w:color w:val="3366FF"/>
          <w:sz w:val="18"/>
          <w:szCs w:val="18"/>
        </w:rPr>
        <w:t xml:space="preserve"> </w:t>
      </w:r>
      <w:smartTag w:uri="urn:schemas-microsoft-com:office:smarttags" w:element="address">
        <w:smartTag w:uri="urn:schemas-microsoft-com:office:smarttags" w:element="Street">
          <w:r w:rsidRPr="00BE3F1C">
            <w:rPr>
              <w:rFonts w:ascii="Times New Roman" w:eastAsia="Times New Roman" w:hAnsi="Times New Roman" w:cs="Times New Roman"/>
              <w:b/>
              <w:smallCaps/>
              <w:color w:val="3366FF"/>
              <w:sz w:val="18"/>
              <w:szCs w:val="18"/>
            </w:rPr>
            <w:t>Box</w:t>
          </w:r>
        </w:smartTag>
        <w:r w:rsidRPr="00BE3F1C">
          <w:rPr>
            <w:rFonts w:ascii="Times New Roman" w:eastAsia="Times New Roman" w:hAnsi="Times New Roman" w:cs="Times New Roman"/>
            <w:b/>
            <w:smallCaps/>
            <w:color w:val="3366FF"/>
            <w:sz w:val="18"/>
            <w:szCs w:val="18"/>
          </w:rPr>
          <w:t xml:space="preserve"> 700</w:t>
        </w:r>
      </w:smartTag>
    </w:p>
    <w:p w:rsidR="00BE3F1C" w:rsidRPr="00BE3F1C" w:rsidRDefault="00BE3F1C" w:rsidP="00BE3F1C">
      <w:pPr>
        <w:spacing w:after="0" w:line="240" w:lineRule="auto"/>
        <w:jc w:val="center"/>
        <w:rPr>
          <w:rFonts w:ascii="Times New Roman" w:eastAsia="Times New Roman" w:hAnsi="Times New Roman" w:cs="Times New Roman"/>
          <w:b/>
          <w:smallCaps/>
          <w:color w:val="3366FF"/>
          <w:sz w:val="18"/>
          <w:szCs w:val="18"/>
        </w:rPr>
      </w:pPr>
      <w:smartTag w:uri="urn:schemas-microsoft-com:office:smarttags" w:element="place">
        <w:smartTag w:uri="urn:schemas-microsoft-com:office:smarttags" w:element="City">
          <w:r w:rsidRPr="00BE3F1C">
            <w:rPr>
              <w:rFonts w:ascii="Times New Roman" w:eastAsia="Times New Roman" w:hAnsi="Times New Roman" w:cs="Times New Roman"/>
              <w:b/>
              <w:smallCaps/>
              <w:color w:val="3366FF"/>
              <w:sz w:val="18"/>
              <w:szCs w:val="18"/>
            </w:rPr>
            <w:t>Trenton</w:t>
          </w:r>
        </w:smartTag>
        <w:r w:rsidRPr="00BE3F1C">
          <w:rPr>
            <w:rFonts w:ascii="Times New Roman" w:eastAsia="Times New Roman" w:hAnsi="Times New Roman" w:cs="Times New Roman"/>
            <w:b/>
            <w:smallCaps/>
            <w:color w:val="3366FF"/>
            <w:sz w:val="18"/>
            <w:szCs w:val="18"/>
          </w:rPr>
          <w:t xml:space="preserve">, </w:t>
        </w:r>
        <w:smartTag w:uri="urn:schemas-microsoft-com:office:smarttags" w:element="State">
          <w:r w:rsidRPr="00BE3F1C">
            <w:rPr>
              <w:rFonts w:ascii="Times New Roman" w:eastAsia="Times New Roman" w:hAnsi="Times New Roman" w:cs="Times New Roman"/>
              <w:b/>
              <w:smallCaps/>
              <w:color w:val="3366FF"/>
              <w:sz w:val="18"/>
              <w:szCs w:val="18"/>
            </w:rPr>
            <w:t>NJ</w:t>
          </w:r>
        </w:smartTag>
        <w:r w:rsidRPr="00BE3F1C">
          <w:rPr>
            <w:rFonts w:ascii="Times New Roman" w:eastAsia="Times New Roman" w:hAnsi="Times New Roman" w:cs="Times New Roman"/>
            <w:b/>
            <w:smallCaps/>
            <w:color w:val="3366FF"/>
            <w:sz w:val="18"/>
            <w:szCs w:val="18"/>
          </w:rPr>
          <w:t xml:space="preserve"> </w:t>
        </w:r>
        <w:smartTag w:uri="urn:schemas-microsoft-com:office:smarttags" w:element="PostalCode">
          <w:r w:rsidRPr="00BE3F1C">
            <w:rPr>
              <w:rFonts w:ascii="Times New Roman" w:eastAsia="Times New Roman" w:hAnsi="Times New Roman" w:cs="Times New Roman"/>
              <w:b/>
              <w:smallCaps/>
              <w:color w:val="3366FF"/>
              <w:sz w:val="18"/>
              <w:szCs w:val="18"/>
            </w:rPr>
            <w:t>08625-0700</w:t>
          </w:r>
        </w:smartTag>
      </w:smartTag>
    </w:p>
    <w:p w:rsidR="00BE3F1C" w:rsidRPr="00BE3F1C" w:rsidRDefault="00BE3F1C" w:rsidP="00BE3F1C">
      <w:pPr>
        <w:spacing w:after="0" w:line="240" w:lineRule="auto"/>
        <w:rPr>
          <w:rFonts w:ascii="Times New Roman" w:eastAsia="Times New Roman" w:hAnsi="Times New Roman" w:cs="Times New Roman"/>
          <w:b/>
          <w:smallCaps/>
          <w:color w:val="3366FF"/>
          <w:sz w:val="20"/>
          <w:szCs w:val="20"/>
        </w:rPr>
      </w:pPr>
      <w:r w:rsidRPr="00BE3F1C">
        <w:rPr>
          <w:rFonts w:ascii="Times New Roman" w:eastAsia="Times New Roman" w:hAnsi="Times New Roman" w:cs="Times New Roman"/>
          <w:b/>
          <w:smallCaps/>
          <w:color w:val="3366FF"/>
          <w:sz w:val="20"/>
          <w:szCs w:val="20"/>
        </w:rPr>
        <w:t>CHRIS CHRISTIE</w:t>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smallCaps/>
          <w:color w:val="3366FF"/>
          <w:sz w:val="20"/>
          <w:szCs w:val="20"/>
        </w:rPr>
        <w:tab/>
      </w:r>
      <w:r w:rsidRPr="00BE3F1C">
        <w:rPr>
          <w:rFonts w:ascii="Times New Roman" w:eastAsia="Times New Roman" w:hAnsi="Times New Roman" w:cs="Times New Roman"/>
          <w:b/>
          <w:smallCaps/>
          <w:color w:val="3366FF"/>
          <w:sz w:val="20"/>
          <w:szCs w:val="20"/>
        </w:rPr>
        <w:t>JENNIFER VELEZ</w:t>
      </w:r>
    </w:p>
    <w:p w:rsidR="00BE3F1C" w:rsidRPr="00BE3F1C" w:rsidRDefault="00BE3F1C" w:rsidP="00BE3F1C">
      <w:pPr>
        <w:tabs>
          <w:tab w:val="right" w:pos="10800"/>
        </w:tabs>
        <w:spacing w:after="0" w:line="240" w:lineRule="auto"/>
        <w:rPr>
          <w:rFonts w:ascii="Times New Roman" w:eastAsia="Times New Roman" w:hAnsi="Times New Roman" w:cs="Times New Roman"/>
          <w:b/>
          <w:i/>
          <w:color w:val="3366FF"/>
          <w:sz w:val="18"/>
          <w:szCs w:val="18"/>
        </w:rPr>
      </w:pPr>
      <w:r w:rsidRPr="00BE3F1C">
        <w:rPr>
          <w:rFonts w:ascii="Times New Roman" w:eastAsia="Times New Roman" w:hAnsi="Times New Roman" w:cs="Times New Roman"/>
          <w:b/>
          <w:i/>
          <w:color w:val="3366FF"/>
          <w:sz w:val="18"/>
          <w:szCs w:val="18"/>
        </w:rPr>
        <w:t xml:space="preserve">        Governor                                                                                                                                                  Commissioner</w:t>
      </w:r>
    </w:p>
    <w:p w:rsidR="00BE3F1C" w:rsidRPr="00BE3F1C" w:rsidRDefault="00BE3F1C" w:rsidP="00BE3F1C">
      <w:pPr>
        <w:tabs>
          <w:tab w:val="right" w:pos="10800"/>
        </w:tabs>
        <w:spacing w:after="0" w:line="240" w:lineRule="auto"/>
        <w:rPr>
          <w:rFonts w:ascii="Times New Roman" w:eastAsia="Times New Roman" w:hAnsi="Times New Roman" w:cs="Times New Roman"/>
          <w:b/>
          <w:i/>
          <w:color w:val="3366FF"/>
          <w:sz w:val="18"/>
          <w:szCs w:val="18"/>
        </w:rPr>
      </w:pPr>
    </w:p>
    <w:p w:rsidR="00BE3F1C" w:rsidRPr="00BE3F1C" w:rsidRDefault="00BE3F1C" w:rsidP="00BE3F1C">
      <w:pPr>
        <w:tabs>
          <w:tab w:val="right" w:pos="10800"/>
        </w:tabs>
        <w:spacing w:after="0" w:line="240" w:lineRule="auto"/>
        <w:rPr>
          <w:rFonts w:ascii="Times New Roman" w:eastAsia="Times New Roman" w:hAnsi="Times New Roman" w:cs="Times New Roman"/>
          <w:b/>
          <w:color w:val="3366FF"/>
          <w:sz w:val="18"/>
          <w:szCs w:val="18"/>
        </w:rPr>
      </w:pPr>
      <w:r w:rsidRPr="00BE3F1C">
        <w:rPr>
          <w:rFonts w:ascii="Times New Roman" w:eastAsia="Times New Roman" w:hAnsi="Times New Roman" w:cs="Times New Roman"/>
          <w:b/>
          <w:color w:val="3366FF"/>
          <w:sz w:val="18"/>
          <w:szCs w:val="18"/>
        </w:rPr>
        <w:t>KIM GUADAGNO</w:t>
      </w:r>
    </w:p>
    <w:p w:rsidR="00BE3F1C" w:rsidRPr="00BE3F1C" w:rsidRDefault="00BE3F1C" w:rsidP="00BE3F1C">
      <w:pPr>
        <w:tabs>
          <w:tab w:val="right" w:pos="10800"/>
        </w:tabs>
        <w:spacing w:after="0" w:line="240" w:lineRule="auto"/>
        <w:rPr>
          <w:rFonts w:ascii="Times New Roman" w:eastAsia="Times New Roman" w:hAnsi="Times New Roman" w:cs="Times New Roman"/>
          <w:b/>
          <w:i/>
          <w:color w:val="3366FF"/>
          <w:sz w:val="18"/>
          <w:szCs w:val="18"/>
        </w:rPr>
      </w:pPr>
      <w:r w:rsidRPr="00BE3F1C">
        <w:rPr>
          <w:rFonts w:ascii="Times New Roman" w:eastAsia="Times New Roman" w:hAnsi="Times New Roman" w:cs="Times New Roman"/>
          <w:b/>
          <w:i/>
          <w:color w:val="3366FF"/>
          <w:sz w:val="18"/>
          <w:szCs w:val="18"/>
        </w:rPr>
        <w:t>Lt. Governor</w:t>
      </w:r>
    </w:p>
    <w:p w:rsidR="00BE3F1C" w:rsidRPr="00BE3F1C" w:rsidRDefault="00BE3F1C" w:rsidP="00BE3F1C">
      <w:pPr>
        <w:tabs>
          <w:tab w:val="right" w:pos="10800"/>
        </w:tabs>
        <w:spacing w:after="0" w:line="240" w:lineRule="auto"/>
        <w:rPr>
          <w:rFonts w:ascii="Times New Roman" w:eastAsia="Times New Roman" w:hAnsi="Times New Roman" w:cs="Times New Roman"/>
          <w:b/>
          <w:i/>
          <w:color w:val="3366FF"/>
        </w:rPr>
      </w:pP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rPr>
      </w:pP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bCs/>
          <w:color w:val="000000"/>
        </w:rPr>
      </w:pPr>
      <w:r w:rsidRPr="00BE3F1C">
        <w:rPr>
          <w:rFonts w:ascii="Century Gothic" w:eastAsia="Times New Roman" w:hAnsi="Century Gothic" w:cs="Courier New"/>
          <w:b/>
          <w:bCs/>
          <w:color w:val="000000"/>
        </w:rPr>
        <w:t>Open to: employees with permanent state service as a promotional or lateral opportunity, pending the rescission of applicable promotional and hiring restrictions.</w:t>
      </w:r>
    </w:p>
    <w:p w:rsidR="00BE3F1C" w:rsidRPr="00BE3F1C" w:rsidRDefault="00BE3F1C" w:rsidP="00BE3F1C">
      <w:pPr>
        <w:spacing w:after="0" w:line="240" w:lineRule="auto"/>
        <w:jc w:val="center"/>
        <w:rPr>
          <w:rFonts w:ascii="Century Gothic" w:eastAsia="Times New Roman" w:hAnsi="Century Gothic" w:cs="Helvetica"/>
          <w:b/>
        </w:rPr>
      </w:pPr>
    </w:p>
    <w:p w:rsidR="00BE3F1C" w:rsidRPr="00BE3F1C" w:rsidRDefault="00BE3F1C" w:rsidP="00BE3F1C">
      <w:pPr>
        <w:spacing w:after="0" w:line="240" w:lineRule="auto"/>
        <w:jc w:val="center"/>
        <w:rPr>
          <w:rFonts w:ascii="Century Gothic" w:eastAsia="Times New Roman" w:hAnsi="Century Gothic" w:cs="Helvetica"/>
          <w:b/>
        </w:rPr>
      </w:pPr>
      <w:r w:rsidRPr="00BE3F1C">
        <w:rPr>
          <w:rFonts w:ascii="Century Gothic" w:eastAsia="Times New Roman" w:hAnsi="Century Gothic" w:cs="Helvetica"/>
          <w:b/>
        </w:rPr>
        <w:t>STATE-WIDE</w:t>
      </w:r>
    </w:p>
    <w:p w:rsidR="00BE3F1C" w:rsidRPr="00BE3F1C" w:rsidRDefault="00BE3F1C" w:rsidP="00BE3F1C">
      <w:pPr>
        <w:spacing w:after="0" w:line="240" w:lineRule="auto"/>
        <w:jc w:val="center"/>
        <w:rPr>
          <w:rFonts w:ascii="Century Gothic" w:eastAsia="Times New Roman" w:hAnsi="Century Gothic" w:cs="Helvetica"/>
        </w:rPr>
      </w:pPr>
    </w:p>
    <w:p w:rsidR="00BE3F1C" w:rsidRPr="00BE3F1C" w:rsidRDefault="00BE3F1C" w:rsidP="00BE3F1C">
      <w:pPr>
        <w:spacing w:after="0" w:line="240" w:lineRule="auto"/>
        <w:jc w:val="center"/>
        <w:rPr>
          <w:rFonts w:ascii="Century Gothic" w:eastAsia="Times New Roman" w:hAnsi="Century Gothic" w:cs="Helvetica"/>
        </w:rPr>
      </w:pPr>
      <w:r w:rsidRPr="00BE3F1C">
        <w:rPr>
          <w:rFonts w:ascii="Century Gothic" w:eastAsia="Times New Roman" w:hAnsi="Century Gothic" w:cs="Helvetica"/>
        </w:rPr>
        <w:t xml:space="preserve">September </w:t>
      </w:r>
      <w:r w:rsidR="00F335E1">
        <w:rPr>
          <w:rFonts w:ascii="Century Gothic" w:eastAsia="Times New Roman" w:hAnsi="Century Gothic" w:cs="Helvetica"/>
        </w:rPr>
        <w:t>21</w:t>
      </w:r>
      <w:r w:rsidRPr="00BE3F1C">
        <w:rPr>
          <w:rFonts w:ascii="Century Gothic" w:eastAsia="Times New Roman" w:hAnsi="Century Gothic" w:cs="Helvetica"/>
        </w:rPr>
        <w:t>, 2011</w:t>
      </w:r>
    </w:p>
    <w:p w:rsidR="00BE3F1C" w:rsidRPr="00BE3F1C" w:rsidRDefault="00BE3F1C" w:rsidP="00BE3F1C">
      <w:pPr>
        <w:keepNext/>
        <w:spacing w:after="0" w:line="240" w:lineRule="auto"/>
        <w:jc w:val="center"/>
        <w:outlineLvl w:val="2"/>
        <w:rPr>
          <w:rFonts w:ascii="Century Gothic" w:eastAsia="Times New Roman" w:hAnsi="Century Gothic" w:cs="Helvetica"/>
          <w:b/>
        </w:rPr>
      </w:pPr>
      <w:r w:rsidRPr="00BE3F1C">
        <w:rPr>
          <w:rFonts w:ascii="Century Gothic" w:eastAsia="Times New Roman" w:hAnsi="Century Gothic" w:cs="Helvetica"/>
          <w:b/>
        </w:rPr>
        <w:t>JOB OPPORTUNITY #</w:t>
      </w:r>
      <w:r w:rsidR="007617B1">
        <w:rPr>
          <w:rFonts w:ascii="Century Gothic" w:eastAsia="Times New Roman" w:hAnsi="Century Gothic" w:cs="Helvetica"/>
          <w:b/>
        </w:rPr>
        <w:t>1</w:t>
      </w:r>
      <w:r w:rsidR="007C4850">
        <w:rPr>
          <w:rFonts w:ascii="Century Gothic" w:eastAsia="Times New Roman" w:hAnsi="Century Gothic" w:cs="Helvetica"/>
          <w:b/>
        </w:rPr>
        <w:t>89</w:t>
      </w:r>
      <w:r w:rsidR="007617B1">
        <w:rPr>
          <w:rFonts w:ascii="Century Gothic" w:eastAsia="Times New Roman" w:hAnsi="Century Gothic" w:cs="Helvetica"/>
          <w:b/>
        </w:rPr>
        <w:t>-11</w:t>
      </w:r>
    </w:p>
    <w:p w:rsidR="00BE3F1C" w:rsidRPr="00BE3F1C" w:rsidRDefault="00BE3F1C" w:rsidP="00BE3F1C">
      <w:pPr>
        <w:spacing w:after="0" w:line="200" w:lineRule="exact"/>
        <w:rPr>
          <w:rFonts w:ascii="Century Gothic" w:eastAsia="Times New Roman" w:hAnsi="Century Gothic" w:cs="Arial"/>
          <w:b/>
          <w:u w:val="single"/>
        </w:rPr>
      </w:pP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color w:val="000000"/>
        </w:rPr>
      </w:pP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b/>
          <w:color w:val="000000"/>
        </w:rPr>
      </w:pPr>
      <w:r w:rsidRPr="00BE3F1C">
        <w:rPr>
          <w:rFonts w:ascii="Century Gothic" w:eastAsia="Times New Roman" w:hAnsi="Century Gothic" w:cs="Arial"/>
          <w:b/>
          <w:color w:val="000000"/>
        </w:rPr>
        <w:t xml:space="preserve">NOTE: </w:t>
      </w:r>
      <w:r w:rsidRPr="00BE3F1C">
        <w:rPr>
          <w:rFonts w:ascii="Century Gothic" w:eastAsia="Times New Roman" w:hAnsi="Century Gothic" w:cs="Arial"/>
          <w:color w:val="000000"/>
        </w:rPr>
        <w:t xml:space="preserve">If you are a candidate for a position that involves direct client care in one of the Department of Human Services’ hospitals or developmental centers, you may be subject to pre and/or post-employment drug </w:t>
      </w:r>
      <w:proofErr w:type="gramStart"/>
      <w:r w:rsidRPr="00BE3F1C">
        <w:rPr>
          <w:rFonts w:ascii="Century Gothic" w:eastAsia="Times New Roman" w:hAnsi="Century Gothic" w:cs="Arial"/>
          <w:color w:val="000000"/>
        </w:rPr>
        <w:t>testing/screening</w:t>
      </w:r>
      <w:proofErr w:type="gramEnd"/>
      <w:r w:rsidRPr="00BE3F1C">
        <w:rPr>
          <w:rFonts w:ascii="Century Gothic" w:eastAsia="Times New Roman" w:hAnsi="Century Gothic" w:cs="Arial"/>
          <w:color w:val="000000"/>
        </w:rPr>
        <w:t>.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rsidR="00BE3F1C" w:rsidRPr="00BE3F1C" w:rsidRDefault="00BE3F1C" w:rsidP="00BE3F1C">
      <w:pPr>
        <w:spacing w:after="0" w:line="360" w:lineRule="auto"/>
        <w:rPr>
          <w:rFonts w:ascii="Century Gothic" w:eastAsia="Times New Roman" w:hAnsi="Century Gothic" w:cs="Times New Roman"/>
          <w:b/>
          <w:smallCaps/>
          <w:sz w:val="24"/>
          <w:szCs w:val="24"/>
        </w:rPr>
      </w:pPr>
    </w:p>
    <w:p w:rsidR="00BE3F1C" w:rsidRPr="00BE3F1C" w:rsidRDefault="00BE3F1C" w:rsidP="00BE3F1C">
      <w:pPr>
        <w:spacing w:after="0" w:line="360" w:lineRule="auto"/>
        <w:rPr>
          <w:rFonts w:ascii="Century Gothic" w:eastAsia="Times New Roman" w:hAnsi="Century Gothic" w:cs="Times New Roman"/>
          <w:b/>
          <w:sz w:val="24"/>
          <w:szCs w:val="24"/>
        </w:rPr>
      </w:pPr>
      <w:r w:rsidRPr="00BE3F1C">
        <w:rPr>
          <w:rFonts w:ascii="Century Gothic" w:eastAsia="Times New Roman" w:hAnsi="Century Gothic" w:cs="Times New Roman"/>
          <w:b/>
          <w:caps/>
          <w:sz w:val="24"/>
          <w:szCs w:val="24"/>
        </w:rPr>
        <w:t>title:</w:t>
      </w:r>
      <w:r w:rsidRPr="00BE3F1C">
        <w:rPr>
          <w:rFonts w:ascii="Century Gothic" w:eastAsia="Times New Roman" w:hAnsi="Century Gothic" w:cs="Times New Roman"/>
          <w:caps/>
          <w:sz w:val="24"/>
          <w:szCs w:val="24"/>
        </w:rPr>
        <w:tab/>
      </w:r>
      <w:r w:rsidRPr="00BE3F1C">
        <w:rPr>
          <w:rFonts w:ascii="Century Gothic" w:eastAsia="Times New Roman" w:hAnsi="Century Gothic" w:cs="Times New Roman"/>
          <w:sz w:val="24"/>
          <w:szCs w:val="24"/>
        </w:rPr>
        <w:tab/>
      </w:r>
      <w:r w:rsidRPr="00BE3F1C">
        <w:rPr>
          <w:rFonts w:ascii="Century Gothic" w:eastAsia="Times New Roman" w:hAnsi="Century Gothic" w:cs="Times New Roman"/>
          <w:b/>
          <w:sz w:val="24"/>
          <w:szCs w:val="24"/>
        </w:rPr>
        <w:t>Senior Operator, Refrigeration Services</w:t>
      </w:r>
    </w:p>
    <w:p w:rsidR="00BE3F1C" w:rsidRPr="00BE3F1C" w:rsidRDefault="00BE3F1C" w:rsidP="00BE3F1C">
      <w:pPr>
        <w:spacing w:after="0" w:line="360" w:lineRule="auto"/>
        <w:rPr>
          <w:rFonts w:ascii="Century Gothic" w:eastAsia="Times New Roman" w:hAnsi="Century Gothic" w:cs="Arial"/>
          <w:b/>
        </w:rPr>
      </w:pPr>
      <w:r w:rsidRPr="00BE3F1C">
        <w:rPr>
          <w:rFonts w:ascii="Century Gothic" w:eastAsia="Times New Roman" w:hAnsi="Century Gothic" w:cs="Times New Roman"/>
          <w:b/>
          <w:caps/>
        </w:rPr>
        <w:t>location:</w:t>
      </w:r>
      <w:r w:rsidRPr="00BE3F1C">
        <w:rPr>
          <w:rFonts w:ascii="Century Gothic" w:eastAsia="Times New Roman" w:hAnsi="Century Gothic" w:cs="Times New Roman"/>
          <w:b/>
        </w:rPr>
        <w:tab/>
      </w:r>
      <w:smartTag w:uri="urn:schemas-microsoft-com:office:smarttags" w:element="place">
        <w:smartTag w:uri="urn:schemas-microsoft-com:office:smarttags" w:element="PlaceName">
          <w:r w:rsidRPr="00BE3F1C">
            <w:rPr>
              <w:rFonts w:ascii="Century Gothic" w:eastAsia="Times New Roman" w:hAnsi="Century Gothic" w:cs="Times New Roman"/>
              <w:b/>
              <w:sz w:val="24"/>
              <w:szCs w:val="24"/>
            </w:rPr>
            <w:t>Trenton</w:t>
          </w:r>
        </w:smartTag>
        <w:r w:rsidRPr="00BE3F1C">
          <w:rPr>
            <w:rFonts w:ascii="Century Gothic" w:eastAsia="Times New Roman" w:hAnsi="Century Gothic" w:cs="Times New Roman"/>
            <w:b/>
            <w:sz w:val="24"/>
            <w:szCs w:val="24"/>
          </w:rPr>
          <w:t xml:space="preserve"> </w:t>
        </w:r>
        <w:smartTag w:uri="urn:schemas-microsoft-com:office:smarttags" w:element="PlaceType">
          <w:r w:rsidRPr="00BE3F1C">
            <w:rPr>
              <w:rFonts w:ascii="Century Gothic" w:eastAsia="Times New Roman" w:hAnsi="Century Gothic" w:cs="Times New Roman"/>
              <w:b/>
              <w:sz w:val="24"/>
              <w:szCs w:val="24"/>
            </w:rPr>
            <w:t>Psychiatric Hospital</w:t>
          </w:r>
        </w:smartTag>
      </w:smartTag>
      <w:r w:rsidRPr="00BE3F1C">
        <w:rPr>
          <w:rFonts w:ascii="Century Gothic" w:eastAsia="Times New Roman" w:hAnsi="Century Gothic" w:cs="Times New Roman"/>
          <w:b/>
          <w:sz w:val="24"/>
          <w:szCs w:val="24"/>
        </w:rPr>
        <w:t xml:space="preserve">, </w:t>
      </w:r>
      <w:smartTag w:uri="urn:schemas-microsoft-com:office:smarttags" w:element="address">
        <w:smartTag w:uri="urn:schemas-microsoft-com:office:smarttags" w:element="Street">
          <w:r w:rsidRPr="00BE3F1C">
            <w:rPr>
              <w:rFonts w:ascii="Century Gothic" w:eastAsia="Times New Roman" w:hAnsi="Century Gothic" w:cs="Arial"/>
              <w:b/>
            </w:rPr>
            <w:t>Sullivan Way</w:t>
          </w:r>
        </w:smartTag>
        <w:r w:rsidRPr="00BE3F1C">
          <w:rPr>
            <w:rFonts w:ascii="Century Gothic" w:eastAsia="Times New Roman" w:hAnsi="Century Gothic" w:cs="Arial"/>
            <w:b/>
          </w:rPr>
          <w:t xml:space="preserve">, </w:t>
        </w:r>
        <w:smartTag w:uri="urn:schemas-microsoft-com:office:smarttags" w:element="City">
          <w:r w:rsidRPr="00BE3F1C">
            <w:rPr>
              <w:rFonts w:ascii="Century Gothic" w:eastAsia="Times New Roman" w:hAnsi="Century Gothic" w:cs="Arial"/>
              <w:b/>
            </w:rPr>
            <w:t>Trenton</w:t>
          </w:r>
        </w:smartTag>
        <w:r w:rsidRPr="00BE3F1C">
          <w:rPr>
            <w:rFonts w:ascii="Century Gothic" w:eastAsia="Times New Roman" w:hAnsi="Century Gothic" w:cs="Arial"/>
            <w:b/>
          </w:rPr>
          <w:t xml:space="preserve">, </w:t>
        </w:r>
        <w:smartTag w:uri="urn:schemas-microsoft-com:office:smarttags" w:element="State">
          <w:r w:rsidRPr="00BE3F1C">
            <w:rPr>
              <w:rFonts w:ascii="Century Gothic" w:eastAsia="Times New Roman" w:hAnsi="Century Gothic" w:cs="Arial"/>
              <w:b/>
            </w:rPr>
            <w:t>NJ</w:t>
          </w:r>
        </w:smartTag>
        <w:r w:rsidRPr="00BE3F1C">
          <w:rPr>
            <w:rFonts w:ascii="Century Gothic" w:eastAsia="Times New Roman" w:hAnsi="Century Gothic" w:cs="Arial"/>
            <w:b/>
          </w:rPr>
          <w:t xml:space="preserve"> </w:t>
        </w:r>
        <w:smartTag w:uri="urn:schemas-microsoft-com:office:smarttags" w:element="PostalCode">
          <w:r w:rsidRPr="00BE3F1C">
            <w:rPr>
              <w:rFonts w:ascii="Century Gothic" w:eastAsia="Times New Roman" w:hAnsi="Century Gothic" w:cs="Arial"/>
              <w:b/>
            </w:rPr>
            <w:t>08625</w:t>
          </w:r>
        </w:smartTag>
      </w:smartTag>
    </w:p>
    <w:p w:rsidR="00BE3F1C" w:rsidRPr="00BE3F1C" w:rsidRDefault="00BE3F1C" w:rsidP="00BE3F1C">
      <w:pPr>
        <w:spacing w:after="0" w:line="360" w:lineRule="auto"/>
        <w:rPr>
          <w:rFonts w:ascii="Century Gothic" w:eastAsia="Times New Roman" w:hAnsi="Century Gothic" w:cs="Times New Roman"/>
          <w:b/>
          <w:caps/>
          <w:sz w:val="24"/>
          <w:szCs w:val="24"/>
        </w:rPr>
      </w:pPr>
      <w:r w:rsidRPr="00BE3F1C">
        <w:rPr>
          <w:rFonts w:ascii="Century Gothic" w:eastAsia="Times New Roman" w:hAnsi="Century Gothic" w:cs="Times New Roman"/>
          <w:b/>
          <w:caps/>
          <w:sz w:val="24"/>
          <w:szCs w:val="24"/>
        </w:rPr>
        <w:t>salary:</w:t>
      </w:r>
      <w:r w:rsidRPr="00BE3F1C">
        <w:rPr>
          <w:rFonts w:ascii="Century Gothic" w:eastAsia="Times New Roman" w:hAnsi="Century Gothic" w:cs="Times New Roman"/>
          <w:b/>
          <w:caps/>
          <w:sz w:val="24"/>
          <w:szCs w:val="24"/>
        </w:rPr>
        <w:tab/>
        <w:t>$45,838.49 - $64,723.10</w:t>
      </w:r>
    </w:p>
    <w:p w:rsidR="00BE3F1C" w:rsidRPr="00BE3F1C" w:rsidRDefault="00BE3F1C" w:rsidP="00BE3F1C">
      <w:pPr>
        <w:spacing w:after="0" w:line="240" w:lineRule="auto"/>
        <w:jc w:val="both"/>
        <w:rPr>
          <w:rFonts w:ascii="Century Gothic" w:eastAsia="Times New Roman" w:hAnsi="Century Gothic" w:cs="Times New Roman"/>
        </w:rPr>
      </w:pPr>
      <w:r w:rsidRPr="00BE3F1C">
        <w:rPr>
          <w:rFonts w:ascii="Century Gothic" w:eastAsia="Times New Roman" w:hAnsi="Century Gothic" w:cs="Arial"/>
          <w:b/>
          <w:sz w:val="24"/>
          <w:szCs w:val="24"/>
        </w:rPr>
        <w:t>DEFINITION:</w:t>
      </w:r>
      <w:r w:rsidRPr="00BE3F1C">
        <w:rPr>
          <w:rFonts w:ascii="Times New Roman" w:eastAsia="Times New Roman" w:hAnsi="Times New Roman" w:cs="Arial"/>
          <w:b/>
          <w:sz w:val="24"/>
          <w:szCs w:val="24"/>
        </w:rPr>
        <w:t xml:space="preserve"> </w:t>
      </w:r>
      <w:r w:rsidRPr="00BE3F1C">
        <w:rPr>
          <w:rFonts w:ascii="Century Gothic" w:eastAsia="Times New Roman" w:hAnsi="Century Gothic" w:cs="Times New Roman"/>
        </w:rPr>
        <w:t>Under direction of a supervisory official in a state department, institution, or agency has charge of the installation, operation, maintenance, and servicing of machinery and equipment used for preservation of food, cooling of water, ice-making, and conditioning of air; does other related duties as required.</w:t>
      </w:r>
    </w:p>
    <w:p w:rsidR="00BE3F1C" w:rsidRPr="00BE3F1C" w:rsidRDefault="00BE3F1C" w:rsidP="00BE3F1C">
      <w:pPr>
        <w:spacing w:after="0" w:line="240" w:lineRule="auto"/>
        <w:jc w:val="center"/>
        <w:rPr>
          <w:rFonts w:ascii="Century Gothic" w:eastAsia="Times New Roman" w:hAnsi="Century Gothic" w:cs="Times New Roman"/>
          <w:color w:val="000000"/>
        </w:rPr>
      </w:pPr>
      <w:r w:rsidRPr="00BE3F1C">
        <w:rPr>
          <w:rFonts w:ascii="Century Gothic" w:eastAsia="Times New Roman" w:hAnsi="Century Gothic" w:cs="Times New Roman"/>
          <w:b/>
          <w:bCs/>
          <w:color w:val="000000"/>
        </w:rPr>
        <w:t>REQUIREMENTS</w:t>
      </w: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3"/>
          <w:szCs w:val="13"/>
        </w:rPr>
      </w:pPr>
    </w:p>
    <w:p w:rsidR="00BE3F1C" w:rsidRPr="00BE3F1C" w:rsidRDefault="00BE3F1C" w:rsidP="00BE3F1C">
      <w:pPr>
        <w:spacing w:after="0" w:line="240" w:lineRule="auto"/>
        <w:rPr>
          <w:rFonts w:ascii="Century Gothic" w:eastAsia="Times New Roman" w:hAnsi="Century Gothic" w:cs="Times New Roman"/>
          <w:b/>
          <w:color w:val="000000"/>
          <w:szCs w:val="24"/>
        </w:rPr>
      </w:pPr>
    </w:p>
    <w:p w:rsidR="00BE3F1C" w:rsidRPr="00BE3F1C" w:rsidRDefault="00BE3F1C" w:rsidP="00BE3F1C">
      <w:pPr>
        <w:spacing w:after="0" w:line="240" w:lineRule="auto"/>
        <w:rPr>
          <w:rFonts w:ascii="Century Gothic" w:eastAsia="Times New Roman" w:hAnsi="Century Gothic" w:cs="Times New Roman"/>
          <w:color w:val="000000"/>
          <w:szCs w:val="24"/>
        </w:rPr>
      </w:pPr>
      <w:r w:rsidRPr="00BE3F1C">
        <w:rPr>
          <w:rFonts w:ascii="Century Gothic" w:eastAsia="Times New Roman" w:hAnsi="Century Gothic" w:cs="Times New Roman"/>
          <w:b/>
          <w:color w:val="000000"/>
          <w:szCs w:val="24"/>
        </w:rPr>
        <w:t>LICENSE:</w:t>
      </w:r>
      <w:r w:rsidRPr="00BE3F1C">
        <w:rPr>
          <w:rFonts w:ascii="Century Gothic" w:eastAsia="Times New Roman" w:hAnsi="Century Gothic" w:cs="Times New Roman"/>
          <w:color w:val="000000"/>
          <w:szCs w:val="24"/>
        </w:rPr>
        <w:t xml:space="preserve"> Appointees will be required to possess a valid Air Conditioning and Refrigeration Technician Certification of the appropriate level, commensurate with the type of equipment serviced, issued authority of the Federal Environment Protection Agency</w:t>
      </w:r>
      <w:proofErr w:type="gramStart"/>
      <w:r w:rsidRPr="00BE3F1C">
        <w:rPr>
          <w:rFonts w:ascii="Century Gothic" w:eastAsia="Times New Roman" w:hAnsi="Century Gothic" w:cs="Times New Roman"/>
          <w:color w:val="000000"/>
          <w:szCs w:val="24"/>
        </w:rPr>
        <w:t>..</w:t>
      </w:r>
      <w:proofErr w:type="gramEnd"/>
    </w:p>
    <w:p w:rsidR="00BE3F1C" w:rsidRPr="00BE3F1C" w:rsidRDefault="00BE3F1C" w:rsidP="00BE3F1C">
      <w:pPr>
        <w:spacing w:after="0" w:line="240" w:lineRule="auto"/>
        <w:rPr>
          <w:rFonts w:ascii="Century Gothic" w:eastAsia="Times New Roman" w:hAnsi="Century Gothic" w:cs="Times New Roman"/>
          <w:color w:val="000000"/>
          <w:szCs w:val="24"/>
        </w:rPr>
      </w:pPr>
    </w:p>
    <w:p w:rsidR="00BE3F1C" w:rsidRPr="00BE3F1C" w:rsidRDefault="00BE3F1C" w:rsidP="00BE3F1C">
      <w:pPr>
        <w:spacing w:after="0" w:line="240" w:lineRule="auto"/>
        <w:rPr>
          <w:rFonts w:ascii="Century Gothic" w:eastAsia="Times New Roman" w:hAnsi="Century Gothic" w:cs="Times New Roman"/>
          <w:color w:val="000000"/>
          <w:szCs w:val="24"/>
        </w:rPr>
      </w:pPr>
      <w:r w:rsidRPr="00BE3F1C">
        <w:rPr>
          <w:rFonts w:ascii="Century Gothic" w:eastAsia="Times New Roman" w:hAnsi="Century Gothic" w:cs="Times New Roman"/>
          <w:b/>
          <w:color w:val="000000"/>
          <w:szCs w:val="24"/>
        </w:rPr>
        <w:t xml:space="preserve">EXPERIENCE: </w:t>
      </w:r>
      <w:r w:rsidRPr="00BE3F1C">
        <w:rPr>
          <w:rFonts w:ascii="Century Gothic" w:eastAsia="Times New Roman" w:hAnsi="Century Gothic" w:cs="Times New Roman"/>
          <w:color w:val="000000"/>
          <w:szCs w:val="24"/>
        </w:rPr>
        <w:t xml:space="preserve">Three (3) years in the operation and maintenance of varied types of refrigeration and air conditioning equipment.  </w:t>
      </w:r>
    </w:p>
    <w:p w:rsidR="00BE3F1C" w:rsidRPr="00BE3F1C" w:rsidRDefault="00BE3F1C" w:rsidP="00BE3F1C">
      <w:pPr>
        <w:spacing w:after="0" w:line="240" w:lineRule="auto"/>
        <w:rPr>
          <w:rFonts w:ascii="Century Gothic" w:eastAsia="Times New Roman" w:hAnsi="Century Gothic" w:cs="Times New Roman"/>
          <w:color w:val="000000"/>
          <w:szCs w:val="24"/>
        </w:rPr>
      </w:pPr>
    </w:p>
    <w:p w:rsidR="00BE3F1C" w:rsidRPr="00BE3F1C" w:rsidRDefault="00BE3F1C" w:rsidP="00BE3F1C">
      <w:pPr>
        <w:spacing w:after="0" w:line="240" w:lineRule="auto"/>
        <w:jc w:val="both"/>
        <w:rPr>
          <w:rFonts w:ascii="Century Gothic" w:eastAsia="Times New Roman" w:hAnsi="Century Gothic" w:cs="Times New Roman"/>
          <w:color w:val="000000"/>
          <w:szCs w:val="24"/>
        </w:rPr>
      </w:pPr>
      <w:r w:rsidRPr="00BE3F1C">
        <w:rPr>
          <w:rFonts w:ascii="Century Gothic" w:eastAsia="Times New Roman" w:hAnsi="Century Gothic" w:cs="Times New Roman"/>
          <w:b/>
          <w:color w:val="000000"/>
          <w:szCs w:val="24"/>
        </w:rPr>
        <w:t>NOTE:</w:t>
      </w:r>
      <w:r w:rsidRPr="00BE3F1C">
        <w:rPr>
          <w:rFonts w:ascii="Century Gothic" w:eastAsia="Times New Roman" w:hAnsi="Century Gothic" w:cs="Times New Roman"/>
          <w:color w:val="000000"/>
          <w:szCs w:val="24"/>
        </w:rPr>
        <w:t xml:space="preserve"> Appointee will be required to possess a driver's license valid in New Jersey only if the operation of a vehicle, rather than employee mobility, is necessary to perform the essential duties of the position.</w:t>
      </w:r>
    </w:p>
    <w:p w:rsidR="00BE3F1C" w:rsidRPr="00BE3F1C" w:rsidRDefault="00BE3F1C" w:rsidP="00BE3F1C">
      <w:pPr>
        <w:spacing w:after="0" w:line="240" w:lineRule="auto"/>
        <w:rPr>
          <w:rFonts w:ascii="Century Gothic" w:eastAsia="Times New Roman" w:hAnsi="Century Gothic" w:cs="Times New Roman"/>
          <w:color w:val="000000"/>
          <w:szCs w:val="24"/>
        </w:rPr>
      </w:pPr>
    </w:p>
    <w:p w:rsidR="00BE3F1C" w:rsidRPr="00BE3F1C" w:rsidRDefault="00BE3F1C" w:rsidP="00BE3F1C">
      <w:pPr>
        <w:spacing w:after="0" w:line="240" w:lineRule="auto"/>
        <w:rPr>
          <w:rFonts w:ascii="Century Gothic" w:eastAsia="Times New Roman" w:hAnsi="Century Gothic" w:cs="Times New Roman"/>
          <w:color w:val="000000"/>
          <w:szCs w:val="24"/>
        </w:rPr>
      </w:pPr>
    </w:p>
    <w:p w:rsidR="00BE3F1C" w:rsidRPr="00BE3F1C" w:rsidRDefault="00BE3F1C" w:rsidP="00BE3F1C">
      <w:pPr>
        <w:spacing w:after="0" w:line="240" w:lineRule="auto"/>
        <w:jc w:val="center"/>
        <w:rPr>
          <w:rFonts w:ascii="Helvetica" w:eastAsia="Times New Roman" w:hAnsi="Helvetica" w:cs="Helvetica"/>
        </w:rPr>
      </w:pPr>
      <w:smartTag w:uri="urn:schemas-microsoft-com:office:smarttags" w:element="place">
        <w:smartTag w:uri="urn:schemas-microsoft-com:office:smarttags" w:element="State">
          <w:r w:rsidRPr="00BE3F1C">
            <w:rPr>
              <w:rFonts w:ascii="Helvetica" w:eastAsia="Times New Roman" w:hAnsi="Helvetica" w:cs="Helvetica"/>
              <w:sz w:val="16"/>
              <w:szCs w:val="16"/>
            </w:rPr>
            <w:t>New Jersey</w:t>
          </w:r>
        </w:smartTag>
      </w:smartTag>
      <w:r w:rsidRPr="00BE3F1C">
        <w:rPr>
          <w:rFonts w:ascii="Helvetica" w:eastAsia="Times New Roman" w:hAnsi="Helvetica" w:cs="Helvetica"/>
          <w:sz w:val="16"/>
          <w:szCs w:val="16"/>
        </w:rPr>
        <w:t xml:space="preserve"> Is </w:t>
      </w:r>
      <w:proofErr w:type="gramStart"/>
      <w:r w:rsidRPr="00BE3F1C">
        <w:rPr>
          <w:rFonts w:ascii="Helvetica" w:eastAsia="Times New Roman" w:hAnsi="Helvetica" w:cs="Helvetica"/>
          <w:sz w:val="16"/>
          <w:szCs w:val="16"/>
        </w:rPr>
        <w:t>An</w:t>
      </w:r>
      <w:proofErr w:type="gramEnd"/>
      <w:r w:rsidRPr="00BE3F1C">
        <w:rPr>
          <w:rFonts w:ascii="Helvetica" w:eastAsia="Times New Roman" w:hAnsi="Helvetica" w:cs="Helvetica"/>
          <w:sz w:val="16"/>
          <w:szCs w:val="16"/>
        </w:rPr>
        <w:t xml:space="preserve"> Equal Opportunity Employer</w:t>
      </w:r>
    </w:p>
    <w:p w:rsidR="00BE3F1C" w:rsidRPr="00BE3F1C" w:rsidRDefault="00BE3F1C" w:rsidP="00BE3F1C">
      <w:pPr>
        <w:spacing w:after="0" w:line="240" w:lineRule="auto"/>
        <w:rPr>
          <w:rFonts w:ascii="Century Gothic" w:eastAsia="Times New Roman" w:hAnsi="Century Gothic" w:cs="Times New Roman"/>
          <w:color w:val="000000"/>
          <w:szCs w:val="24"/>
        </w:rPr>
      </w:pPr>
    </w:p>
    <w:p w:rsidR="00BE3F1C" w:rsidRPr="00BE3F1C" w:rsidRDefault="00BE3F1C" w:rsidP="00BE3F1C">
      <w:pPr>
        <w:spacing w:before="100" w:beforeAutospacing="1" w:after="100" w:afterAutospacing="1" w:line="240" w:lineRule="auto"/>
        <w:rPr>
          <w:rFonts w:ascii="Century Gothic" w:eastAsia="Times New Roman" w:hAnsi="Century Gothic" w:cs="Helvetica"/>
          <w:b/>
          <w:bCs/>
          <w:color w:val="000000"/>
        </w:rPr>
      </w:pPr>
    </w:p>
    <w:p w:rsidR="00BE3F1C" w:rsidRPr="00BE3F1C" w:rsidRDefault="00BE3F1C" w:rsidP="00BE3F1C">
      <w:pPr>
        <w:spacing w:before="100" w:beforeAutospacing="1" w:after="100" w:afterAutospacing="1" w:line="240" w:lineRule="auto"/>
        <w:rPr>
          <w:rFonts w:ascii="Century Gothic" w:eastAsia="Times New Roman" w:hAnsi="Century Gothic" w:cs="Helvetica"/>
          <w:b/>
          <w:bCs/>
          <w:color w:val="000000"/>
        </w:rPr>
      </w:pPr>
    </w:p>
    <w:p w:rsidR="00BE3F1C" w:rsidRPr="00BE3F1C" w:rsidRDefault="00BE3F1C" w:rsidP="00BE3F1C">
      <w:pPr>
        <w:spacing w:before="100" w:beforeAutospacing="1" w:after="100" w:afterAutospacing="1" w:line="240" w:lineRule="auto"/>
        <w:rPr>
          <w:rFonts w:ascii="Century Gothic" w:eastAsia="Times New Roman" w:hAnsi="Century Gothic" w:cs="Helvetica"/>
          <w:color w:val="000000"/>
        </w:rPr>
      </w:pPr>
      <w:r w:rsidRPr="00BE3F1C">
        <w:rPr>
          <w:rFonts w:ascii="Century Gothic" w:eastAsia="Times New Roman" w:hAnsi="Century Gothic" w:cs="Helvetica"/>
          <w:b/>
          <w:bCs/>
          <w:color w:val="000000"/>
        </w:rPr>
        <w:t>Resume Submittal:  Employees with permanent state service</w:t>
      </w:r>
      <w:r w:rsidRPr="00BE3F1C">
        <w:rPr>
          <w:rFonts w:ascii="Century Gothic" w:eastAsia="Times New Roman" w:hAnsi="Century Gothic" w:cs="Helvetica"/>
          <w:color w:val="000000"/>
        </w:rPr>
        <w:t xml:space="preserve">, possessing the requirements listed, should forward resumes with job opportunity# to: </w:t>
      </w:r>
    </w:p>
    <w:p w:rsidR="00BE3F1C" w:rsidRPr="00BE3F1C"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rPr>
      </w:pPr>
      <w:r w:rsidRPr="00BE3F1C">
        <w:rPr>
          <w:rFonts w:ascii="Century Gothic" w:eastAsia="Times New Roman" w:hAnsi="Century Gothic" w:cs="Raavi"/>
          <w:b/>
        </w:rPr>
        <w:t>Cover letter accompanied by a resume should be sent to:</w:t>
      </w:r>
    </w:p>
    <w:p w:rsidR="00BE3F1C" w:rsidRPr="00F335E1" w:rsidRDefault="00BE3F1C" w:rsidP="00B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b/>
        </w:rPr>
      </w:pPr>
      <w:bookmarkStart w:id="0" w:name="_GoBack"/>
    </w:p>
    <w:p w:rsidR="00BE3F1C" w:rsidRPr="00F335E1" w:rsidRDefault="00BE3F1C" w:rsidP="00BE3F1C">
      <w:pPr>
        <w:tabs>
          <w:tab w:val="left" w:pos="0"/>
          <w:tab w:val="left" w:pos="360"/>
        </w:tabs>
        <w:spacing w:after="0" w:line="240" w:lineRule="auto"/>
        <w:rPr>
          <w:rFonts w:ascii="Century Gothic" w:eastAsia="Times New Roman" w:hAnsi="Century Gothic" w:cs="Times New Roman"/>
          <w:b/>
        </w:rPr>
      </w:pPr>
      <w:r w:rsidRPr="00F335E1">
        <w:rPr>
          <w:rFonts w:ascii="Century Gothic" w:eastAsia="Times New Roman" w:hAnsi="Century Gothic" w:cs="Times New Roman"/>
          <w:b/>
        </w:rPr>
        <w:t>Christopher Morrison, Deputy Chief Executive Officer</w:t>
      </w:r>
    </w:p>
    <w:p w:rsidR="00BE3F1C" w:rsidRPr="00F335E1" w:rsidRDefault="00BE3F1C" w:rsidP="00BE3F1C">
      <w:pPr>
        <w:tabs>
          <w:tab w:val="left" w:pos="0"/>
          <w:tab w:val="left" w:pos="360"/>
        </w:tabs>
        <w:spacing w:after="0" w:line="240" w:lineRule="auto"/>
        <w:rPr>
          <w:rFonts w:ascii="Century Gothic" w:eastAsia="Times New Roman" w:hAnsi="Century Gothic" w:cs="Raavi"/>
          <w:b/>
        </w:rPr>
      </w:pPr>
      <w:r w:rsidRPr="00F335E1">
        <w:rPr>
          <w:rFonts w:ascii="Century Gothic" w:eastAsia="Times New Roman" w:hAnsi="Century Gothic" w:cs="Raavi"/>
          <w:b/>
        </w:rPr>
        <w:t>Trenton Psychiatric Hospital</w:t>
      </w:r>
    </w:p>
    <w:p w:rsidR="00BE3F1C" w:rsidRPr="00F335E1" w:rsidRDefault="00BE3F1C" w:rsidP="00BE3F1C">
      <w:pPr>
        <w:tabs>
          <w:tab w:val="left" w:pos="0"/>
          <w:tab w:val="left" w:pos="360"/>
        </w:tabs>
        <w:spacing w:after="0" w:line="240" w:lineRule="auto"/>
        <w:rPr>
          <w:rFonts w:ascii="Century Gothic" w:eastAsia="Times New Roman" w:hAnsi="Century Gothic" w:cs="Raavi"/>
          <w:b/>
        </w:rPr>
      </w:pPr>
      <w:r w:rsidRPr="00F335E1">
        <w:rPr>
          <w:rFonts w:ascii="Century Gothic" w:eastAsia="Times New Roman" w:hAnsi="Century Gothic" w:cs="Raavi"/>
          <w:b/>
        </w:rPr>
        <w:t>P.O. Box 7500</w:t>
      </w:r>
    </w:p>
    <w:p w:rsidR="00BE3F1C" w:rsidRPr="00F335E1" w:rsidRDefault="00BE3F1C" w:rsidP="00BE3F1C">
      <w:pPr>
        <w:tabs>
          <w:tab w:val="left" w:pos="0"/>
          <w:tab w:val="left" w:pos="360"/>
        </w:tabs>
        <w:spacing w:after="0" w:line="240" w:lineRule="auto"/>
        <w:rPr>
          <w:rFonts w:ascii="Century Gothic" w:eastAsia="Times New Roman" w:hAnsi="Century Gothic" w:cs="Raavi"/>
          <w:b/>
        </w:rPr>
      </w:pPr>
      <w:r w:rsidRPr="00F335E1">
        <w:rPr>
          <w:rFonts w:ascii="Century Gothic" w:eastAsia="Times New Roman" w:hAnsi="Century Gothic" w:cs="Raavi"/>
          <w:b/>
        </w:rPr>
        <w:t>Trenton, NJ 08628</w:t>
      </w:r>
    </w:p>
    <w:bookmarkEnd w:id="0"/>
    <w:p w:rsidR="00BE3F1C" w:rsidRPr="00BE3F1C" w:rsidRDefault="00BE3F1C" w:rsidP="00BE3F1C">
      <w:pPr>
        <w:tabs>
          <w:tab w:val="left" w:pos="0"/>
          <w:tab w:val="left" w:pos="360"/>
        </w:tabs>
        <w:spacing w:after="0" w:line="240" w:lineRule="auto"/>
        <w:rPr>
          <w:rFonts w:ascii="Century Gothic" w:eastAsia="Times New Roman" w:hAnsi="Century Gothic" w:cs="Raavi"/>
          <w:b/>
        </w:rPr>
      </w:pPr>
    </w:p>
    <w:p w:rsidR="00BE3F1C" w:rsidRPr="00BE3F1C" w:rsidRDefault="00BE3F1C" w:rsidP="00BE3F1C">
      <w:pPr>
        <w:spacing w:after="0" w:line="240" w:lineRule="auto"/>
        <w:rPr>
          <w:rFonts w:ascii="Century Gothic" w:eastAsia="Times New Roman" w:hAnsi="Century Gothic" w:cs="Helvetica"/>
          <w:b/>
        </w:rPr>
      </w:pPr>
      <w:proofErr w:type="gramStart"/>
      <w:r w:rsidRPr="00BE3F1C">
        <w:rPr>
          <w:rFonts w:ascii="Century Gothic" w:eastAsia="Times New Roman" w:hAnsi="Century Gothic" w:cs="Helvetica"/>
          <w:b/>
        </w:rPr>
        <w:t>no</w:t>
      </w:r>
      <w:proofErr w:type="gramEnd"/>
      <w:r w:rsidRPr="00BE3F1C">
        <w:rPr>
          <w:rFonts w:ascii="Century Gothic" w:eastAsia="Times New Roman" w:hAnsi="Century Gothic" w:cs="Helvetica"/>
          <w:b/>
        </w:rPr>
        <w:t xml:space="preserve"> later than </w:t>
      </w:r>
      <w:r w:rsidR="00F335E1">
        <w:rPr>
          <w:rFonts w:ascii="Century Gothic" w:eastAsia="Times New Roman" w:hAnsi="Century Gothic" w:cs="Helvetica"/>
          <w:b/>
        </w:rPr>
        <w:t>October 5</w:t>
      </w:r>
      <w:r w:rsidRPr="00BE3F1C">
        <w:rPr>
          <w:rFonts w:ascii="Century Gothic" w:eastAsia="Times New Roman" w:hAnsi="Century Gothic" w:cs="Helvetica"/>
          <w:b/>
        </w:rPr>
        <w:t>, 2011.</w:t>
      </w:r>
    </w:p>
    <w:p w:rsidR="00BE3F1C" w:rsidRPr="00BE3F1C" w:rsidRDefault="00BE3F1C" w:rsidP="00BE3F1C">
      <w:pPr>
        <w:spacing w:after="0" w:line="240" w:lineRule="auto"/>
        <w:rPr>
          <w:rFonts w:ascii="Century Gothic" w:eastAsia="Times New Roman" w:hAnsi="Century Gothic" w:cs="Helvetica"/>
        </w:rPr>
      </w:pPr>
    </w:p>
    <w:p w:rsidR="00BE3F1C" w:rsidRPr="00BE3F1C" w:rsidRDefault="00BE3F1C" w:rsidP="00BE3F1C">
      <w:pPr>
        <w:spacing w:after="0" w:line="240" w:lineRule="auto"/>
        <w:rPr>
          <w:rFonts w:ascii="Century Gothic" w:eastAsia="Times New Roman" w:hAnsi="Century Gothic" w:cs="Helvetica"/>
        </w:rPr>
      </w:pPr>
    </w:p>
    <w:p w:rsidR="00BE3F1C" w:rsidRPr="00BE3F1C" w:rsidRDefault="00BE3F1C" w:rsidP="00BE3F1C">
      <w:pPr>
        <w:spacing w:after="0" w:line="240" w:lineRule="auto"/>
        <w:rPr>
          <w:rFonts w:ascii="Century Gothic" w:eastAsia="Times New Roman" w:hAnsi="Century Gothic" w:cs="Helvetica"/>
        </w:rPr>
      </w:pPr>
      <w:r w:rsidRPr="00BE3F1C">
        <w:rPr>
          <w:rFonts w:ascii="Century Gothic" w:eastAsia="Times New Roman" w:hAnsi="Century Gothic" w:cs="Helvetica"/>
        </w:rPr>
        <w:t>AM</w:t>
      </w:r>
      <w:proofErr w:type="gramStart"/>
      <w:r w:rsidRPr="00BE3F1C">
        <w:rPr>
          <w:rFonts w:ascii="Century Gothic" w:eastAsia="Times New Roman" w:hAnsi="Century Gothic" w:cs="Helvetica"/>
        </w:rPr>
        <w:t>:_</w:t>
      </w:r>
      <w:proofErr w:type="gramEnd"/>
      <w:r w:rsidRPr="00BE3F1C">
        <w:rPr>
          <w:rFonts w:ascii="Century Gothic" w:eastAsia="Times New Roman" w:hAnsi="Century Gothic" w:cs="Helvetica"/>
        </w:rPr>
        <w:t>______________</w:t>
      </w:r>
    </w:p>
    <w:p w:rsidR="00BE3F1C" w:rsidRPr="00BE3F1C" w:rsidRDefault="00BE3F1C" w:rsidP="00BE3F1C">
      <w:pPr>
        <w:tabs>
          <w:tab w:val="left" w:pos="0"/>
          <w:tab w:val="left" w:pos="360"/>
        </w:tabs>
        <w:spacing w:after="0" w:line="240" w:lineRule="auto"/>
        <w:rPr>
          <w:rFonts w:ascii="Century Gothic" w:eastAsia="Times New Roman" w:hAnsi="Century Gothic" w:cs="Raavi"/>
          <w:b/>
        </w:rPr>
      </w:pPr>
    </w:p>
    <w:p w:rsidR="00BE3F1C" w:rsidRPr="00BE3F1C" w:rsidRDefault="00BE3F1C" w:rsidP="00BE3F1C">
      <w:pPr>
        <w:tabs>
          <w:tab w:val="left" w:pos="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Raavi"/>
          <w:b/>
        </w:rPr>
      </w:pPr>
    </w:p>
    <w:p w:rsidR="008D5693" w:rsidRDefault="008D5693"/>
    <w:sectPr w:rsidR="008D5693" w:rsidSect="007617B1">
      <w:pgSz w:w="12240" w:h="15840"/>
      <w:pgMar w:top="9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1C"/>
    <w:rsid w:val="007617B1"/>
    <w:rsid w:val="007C4850"/>
    <w:rsid w:val="008D5693"/>
    <w:rsid w:val="00BE3F1C"/>
    <w:rsid w:val="00F3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2011-09-21T17:55:00Z</cp:lastPrinted>
  <dcterms:created xsi:type="dcterms:W3CDTF">2011-09-13T17:07:00Z</dcterms:created>
  <dcterms:modified xsi:type="dcterms:W3CDTF">2011-09-21T17:55:00Z</dcterms:modified>
</cp:coreProperties>
</file>