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79" w:rsidRDefault="00D41879">
      <w:pPr>
        <w:shd w:val="pct20" w:color="auto" w:fill="auto"/>
        <w:jc w:val="both"/>
        <w:rPr>
          <w:sz w:val="16"/>
        </w:rPr>
      </w:pPr>
    </w:p>
    <w:p w:rsidR="00D41879" w:rsidRDefault="00D41879">
      <w:pPr>
        <w:pStyle w:val="Heading1"/>
      </w:pPr>
      <w:r>
        <w:t>Environmental - Asbestos Evaluation</w:t>
      </w:r>
    </w:p>
    <w:p w:rsidR="00D41879" w:rsidRDefault="00D41879">
      <w:pPr>
        <w:shd w:val="pct20" w:color="auto" w:fill="auto"/>
        <w:jc w:val="both"/>
        <w:rPr>
          <w:sz w:val="16"/>
        </w:rPr>
      </w:pPr>
    </w:p>
    <w:p w:rsidR="00D41879" w:rsidRDefault="00D41879">
      <w:pPr>
        <w:pStyle w:val="BodyText"/>
        <w:jc w:val="left"/>
      </w:pPr>
    </w:p>
    <w:p w:rsidR="00D41879" w:rsidRDefault="00D41879">
      <w:pPr>
        <w:pStyle w:val="BodyText"/>
        <w:jc w:val="left"/>
      </w:pPr>
      <w:r>
        <w:t xml:space="preserve">The </w:t>
      </w:r>
      <w:r>
        <w:rPr>
          <w:smallCaps/>
        </w:rPr>
        <w:t>Asbestos</w:t>
      </w:r>
      <w:r>
        <w:t xml:space="preserve"> contracts will be evaluated with specific criteria by the respective NJDOT Contract Manager and included in the </w:t>
      </w:r>
      <w:r>
        <w:rPr>
          <w:smallCaps/>
        </w:rPr>
        <w:t>Environmental - Resources</w:t>
      </w:r>
      <w:r>
        <w:t xml:space="preserve"> discipline.</w:t>
      </w:r>
    </w:p>
    <w:p w:rsidR="00D41879" w:rsidRDefault="00D41879"/>
    <w:p w:rsidR="00D41879" w:rsidRDefault="00D41879"/>
    <w:p w:rsidR="00D41879" w:rsidRDefault="00D41879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jc w:val="both"/>
      </w:pPr>
      <w:r>
        <w:rPr>
          <w:b/>
          <w:bCs/>
          <w:smallCaps/>
          <w:sz w:val="28"/>
          <w:u w:val="single"/>
        </w:rPr>
        <w:t>Schedule</w:t>
      </w:r>
      <w:r>
        <w:rPr>
          <w:b/>
          <w:bCs/>
          <w:smallCaps/>
          <w:sz w:val="28"/>
        </w:rPr>
        <w:t xml:space="preserve"> – </w:t>
      </w:r>
      <w:r>
        <w:rPr>
          <w:b/>
        </w:rPr>
        <w:t xml:space="preserve">Category Weight </w:t>
      </w:r>
      <w:r>
        <w:rPr>
          <w:b/>
          <w:u w:val="single"/>
        </w:rPr>
        <w:t>0</w:t>
      </w:r>
      <w:r>
        <w:rPr>
          <w:b/>
        </w:rPr>
        <w:t>%</w:t>
      </w:r>
    </w:p>
    <w:p w:rsidR="00D41879" w:rsidRDefault="00D41879">
      <w:pPr>
        <w:rPr>
          <w:bCs/>
        </w:rPr>
      </w:pPr>
    </w:p>
    <w:p w:rsidR="00D41879" w:rsidRDefault="00D41879"/>
    <w:p w:rsidR="00D41879" w:rsidRDefault="00D41879">
      <w:r>
        <w:rPr>
          <w:b/>
          <w:smallCaps/>
          <w:sz w:val="28"/>
          <w:u w:val="single"/>
        </w:rPr>
        <w:t>Overall Quality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>Category Weight 9</w:t>
      </w:r>
      <w:r>
        <w:rPr>
          <w:b/>
          <w:u w:val="single"/>
        </w:rPr>
        <w:t>0</w:t>
      </w:r>
      <w:r>
        <w:rPr>
          <w:b/>
        </w:rPr>
        <w:t>%</w:t>
      </w:r>
      <w:bookmarkStart w:id="0" w:name="_GoBack"/>
      <w:bookmarkEnd w:id="0"/>
    </w:p>
    <w:p w:rsidR="00D41879" w:rsidRDefault="00D41879">
      <w:pPr>
        <w:pStyle w:val="Footer"/>
        <w:tabs>
          <w:tab w:val="clear" w:pos="4320"/>
          <w:tab w:val="clear" w:pos="8640"/>
        </w:tabs>
        <w:jc w:val="both"/>
        <w:rPr>
          <w:bCs/>
          <w:smallCaps/>
          <w:szCs w:val="24"/>
        </w:rPr>
      </w:pPr>
    </w:p>
    <w:p w:rsidR="00D41879" w:rsidRDefault="00D41879">
      <w:pPr>
        <w:rPr>
          <w:bCs/>
        </w:rPr>
      </w:pPr>
      <w:r>
        <w:rPr>
          <w:bCs/>
        </w:rPr>
        <w:t>Based on the Consultant Quality Performance checklist responses, a rating will be automatically calculated to one decimal point and transferred to the Consultant Evaluation Report.</w:t>
      </w:r>
    </w:p>
    <w:p w:rsidR="00D41879" w:rsidRDefault="00D41879">
      <w:pPr>
        <w:pStyle w:val="Footer"/>
        <w:tabs>
          <w:tab w:val="clear" w:pos="4320"/>
          <w:tab w:val="clear" w:pos="8640"/>
        </w:tabs>
        <w:jc w:val="both"/>
        <w:rPr>
          <w:bCs/>
          <w:szCs w:val="24"/>
        </w:rPr>
      </w:pPr>
    </w:p>
    <w:p w:rsidR="00D41879" w:rsidRDefault="00D41879">
      <w:pPr>
        <w:jc w:val="both"/>
      </w:pPr>
    </w:p>
    <w:p w:rsidR="00D41879" w:rsidRDefault="00D41879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620"/>
        </w:tabs>
        <w:rPr>
          <w:b/>
          <w:smallCaps/>
          <w:sz w:val="28"/>
        </w:rPr>
      </w:pPr>
      <w:r>
        <w:rPr>
          <w:b/>
          <w:smallCaps/>
          <w:sz w:val="28"/>
          <w:u w:val="single"/>
        </w:rPr>
        <w:t>Project Management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10</w:t>
      </w:r>
      <w:r>
        <w:rPr>
          <w:b/>
        </w:rPr>
        <w:t>%</w:t>
      </w:r>
    </w:p>
    <w:p w:rsidR="00D41879" w:rsidRDefault="00D41879">
      <w:pPr>
        <w:pStyle w:val="Footer"/>
        <w:tabs>
          <w:tab w:val="clear" w:pos="4320"/>
          <w:tab w:val="clear" w:pos="8640"/>
        </w:tabs>
        <w:jc w:val="both"/>
        <w:rPr>
          <w:bCs/>
          <w:szCs w:val="24"/>
        </w:rPr>
      </w:pPr>
    </w:p>
    <w:p w:rsidR="00D41879" w:rsidRDefault="00D41879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>Rates the management, NOT the individual(s) serving in the position.</w:t>
      </w:r>
    </w:p>
    <w:p w:rsidR="00D41879" w:rsidRDefault="00D41879">
      <w:pPr>
        <w:jc w:val="both"/>
        <w:rPr>
          <w:b/>
        </w:rPr>
      </w:pPr>
    </w:p>
    <w:p w:rsidR="00D41879" w:rsidRDefault="00D41879">
      <w:r>
        <w:rPr>
          <w:bCs/>
        </w:rPr>
        <w:t>Based on the Consultant Project Management Performance checklist responses, a rating will be automatically calculated to one decimal point and transferred to the Consultant Evaluation Report.</w:t>
      </w:r>
    </w:p>
    <w:sectPr w:rsidR="00D41879" w:rsidSect="0011208F">
      <w:footerReference w:type="default" r:id="rId7"/>
      <w:pgSz w:w="12240" w:h="15840"/>
      <w:pgMar w:top="1440" w:right="1152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10" w:rsidRDefault="006D1210">
      <w:r>
        <w:separator/>
      </w:r>
    </w:p>
  </w:endnote>
  <w:endnote w:type="continuationSeparator" w:id="0">
    <w:p w:rsidR="006D1210" w:rsidRDefault="006D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79" w:rsidRDefault="00D41879">
    <w:pPr>
      <w:pStyle w:val="Footer"/>
      <w:rPr>
        <w:sz w:val="16"/>
      </w:rPr>
    </w:pPr>
    <w:r>
      <w:rPr>
        <w:sz w:val="16"/>
      </w:rPr>
      <w:t>Asbestos Rating Criteria</w:t>
    </w:r>
  </w:p>
  <w:p w:rsidR="00D41879" w:rsidRDefault="00A90E7E">
    <w:pPr>
      <w:pStyle w:val="Footer"/>
      <w:rPr>
        <w:sz w:val="16"/>
      </w:rPr>
    </w:pPr>
    <w:r>
      <w:rPr>
        <w:sz w:val="16"/>
      </w:rPr>
      <w:t>Current 9/</w:t>
    </w:r>
    <w:proofErr w:type="gramStart"/>
    <w:r>
      <w:rPr>
        <w:sz w:val="16"/>
      </w:rPr>
      <w:t>20</w:t>
    </w:r>
    <w:r w:rsidR="00D41879">
      <w:rPr>
        <w:sz w:val="16"/>
      </w:rPr>
      <w:t>1</w:t>
    </w:r>
    <w:r>
      <w:rPr>
        <w:sz w:val="16"/>
      </w:rPr>
      <w:t>4</w:t>
    </w:r>
    <w:r w:rsidR="00912D79">
      <w:rPr>
        <w:sz w:val="16"/>
      </w:rPr>
      <w:t xml:space="preserve">  Cycle</w:t>
    </w:r>
    <w:proofErr w:type="gramEnd"/>
    <w:r w:rsidR="00912D79">
      <w:rPr>
        <w:sz w:val="16"/>
      </w:rPr>
      <w:t xml:space="preserve"> 2</w:t>
    </w:r>
    <w:r>
      <w:rPr>
        <w:sz w:val="16"/>
      </w:rPr>
      <w:t>4</w:t>
    </w:r>
  </w:p>
  <w:p w:rsidR="00912D79" w:rsidRDefault="00912D7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10" w:rsidRDefault="006D1210">
      <w:r>
        <w:separator/>
      </w:r>
    </w:p>
  </w:footnote>
  <w:footnote w:type="continuationSeparator" w:id="0">
    <w:p w:rsidR="006D1210" w:rsidRDefault="006D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DB7B7E"/>
    <w:multiLevelType w:val="multilevel"/>
    <w:tmpl w:val="D28A80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A01627"/>
    <w:multiLevelType w:val="singleLevel"/>
    <w:tmpl w:val="0A5A8CB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>
    <w:nsid w:val="0FE273B5"/>
    <w:multiLevelType w:val="hybridMultilevel"/>
    <w:tmpl w:val="DD9663C4"/>
    <w:lvl w:ilvl="0" w:tplc="602603E6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07F0DB8"/>
    <w:multiLevelType w:val="hybridMultilevel"/>
    <w:tmpl w:val="DA2E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D7071"/>
    <w:multiLevelType w:val="hybridMultilevel"/>
    <w:tmpl w:val="C54EB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F7881"/>
    <w:multiLevelType w:val="hybridMultilevel"/>
    <w:tmpl w:val="A0B4B866"/>
    <w:lvl w:ilvl="0" w:tplc="0F3852D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0057B7"/>
    <w:multiLevelType w:val="hybridMultilevel"/>
    <w:tmpl w:val="9A38F1EE"/>
    <w:lvl w:ilvl="0" w:tplc="6A188E0A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3851736"/>
    <w:multiLevelType w:val="hybridMultilevel"/>
    <w:tmpl w:val="F22E75F4"/>
    <w:lvl w:ilvl="0" w:tplc="1CAA246E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EE9093C"/>
    <w:multiLevelType w:val="hybridMultilevel"/>
    <w:tmpl w:val="B80E867E"/>
    <w:lvl w:ilvl="0" w:tplc="0CF44DC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7594BC6"/>
    <w:multiLevelType w:val="hybridMultilevel"/>
    <w:tmpl w:val="A80EC928"/>
    <w:lvl w:ilvl="0" w:tplc="90440B58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CB01927"/>
    <w:multiLevelType w:val="multilevel"/>
    <w:tmpl w:val="4F32C4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5F7024B7"/>
    <w:multiLevelType w:val="hybridMultilevel"/>
    <w:tmpl w:val="61F0B7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7A1EE9"/>
    <w:multiLevelType w:val="hybridMultilevel"/>
    <w:tmpl w:val="1EC27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60076"/>
    <w:multiLevelType w:val="hybridMultilevel"/>
    <w:tmpl w:val="A586ABBE"/>
    <w:lvl w:ilvl="0" w:tplc="AFE0A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0B3B5B"/>
    <w:multiLevelType w:val="hybridMultilevel"/>
    <w:tmpl w:val="8556DEF4"/>
    <w:lvl w:ilvl="0" w:tplc="1A463E62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801"/>
    <w:rsid w:val="0011208F"/>
    <w:rsid w:val="00126450"/>
    <w:rsid w:val="006D1210"/>
    <w:rsid w:val="00912D79"/>
    <w:rsid w:val="009A2801"/>
    <w:rsid w:val="00A90E7E"/>
    <w:rsid w:val="00D41879"/>
    <w:rsid w:val="00F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390CF3-FCF5-4E98-BC27-859C04CB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08F"/>
    <w:pPr>
      <w:keepNext/>
      <w:shd w:val="pct20" w:color="auto" w:fill="auto"/>
      <w:jc w:val="center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208F"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D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D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11208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3D5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1208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D5C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12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D5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njdot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njdot</dc:creator>
  <cp:keywords/>
  <dc:description/>
  <cp:lastModifiedBy>Miller, Martin</cp:lastModifiedBy>
  <cp:revision>2</cp:revision>
  <cp:lastPrinted>2006-03-27T13:08:00Z</cp:lastPrinted>
  <dcterms:created xsi:type="dcterms:W3CDTF">2014-09-03T19:46:00Z</dcterms:created>
  <dcterms:modified xsi:type="dcterms:W3CDTF">2014-09-03T19:46:00Z</dcterms:modified>
</cp:coreProperties>
</file>