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2B23C6" w:rsidRDefault="002B23C6"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2B23C6" w:rsidRDefault="002B23C6"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2B23C6" w:rsidRDefault="002B23C6"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2B23C6" w:rsidRDefault="002B23C6"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2509D5E1" w:rsidR="008256FD" w:rsidRDefault="00E373A1" w:rsidP="0025174A">
      <w:pPr>
        <w:spacing w:after="3" w:line="259" w:lineRule="auto"/>
        <w:ind w:left="-5"/>
        <w:rPr>
          <w:b/>
          <w:sz w:val="24"/>
        </w:rPr>
      </w:pPr>
      <w:r>
        <w:rPr>
          <w:b/>
          <w:sz w:val="24"/>
        </w:rPr>
        <w:t xml:space="preserve">Revision </w:t>
      </w:r>
      <w:r w:rsidR="00FE205C">
        <w:rPr>
          <w:b/>
          <w:sz w:val="24"/>
        </w:rPr>
        <w:t>8</w:t>
      </w:r>
      <w:r>
        <w:rPr>
          <w:b/>
          <w:sz w:val="24"/>
        </w:rPr>
        <w:t xml:space="preserve">: </w:t>
      </w:r>
      <w:r w:rsidR="00FE205C">
        <w:rPr>
          <w:b/>
          <w:sz w:val="24"/>
        </w:rPr>
        <w:t>October</w:t>
      </w:r>
      <w:r w:rsidR="002B23C6">
        <w:rPr>
          <w:b/>
          <w:sz w:val="24"/>
        </w:rPr>
        <w:t xml:space="preserve"> </w:t>
      </w:r>
      <w:r w:rsidR="00B52336">
        <w:rPr>
          <w:b/>
          <w:sz w:val="24"/>
        </w:rPr>
        <w:t>202</w:t>
      </w:r>
      <w:r w:rsidR="001A3F31">
        <w:rPr>
          <w:b/>
          <w:sz w:val="24"/>
        </w:rPr>
        <w:t>1</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9C108D"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9C108D"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lastRenderedPageBreak/>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4"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5"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lastRenderedPageBreak/>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54978DFB" w14:textId="77777777" w:rsidR="00271C7A" w:rsidRDefault="00271C7A" w:rsidP="00271C7A">
      <w:pPr>
        <w:pStyle w:val="000Section"/>
      </w:pPr>
      <w:bookmarkStart w:id="34" w:name="_Toc159593372"/>
      <w:bookmarkStart w:id="35" w:name="_Toc171910941"/>
      <w:bookmarkStart w:id="36" w:name="_Toc175377465"/>
      <w:bookmarkStart w:id="37" w:name="_Toc175470362"/>
      <w:bookmarkStart w:id="38" w:name="_Toc176675918"/>
      <w:bookmarkEnd w:id="27"/>
      <w:bookmarkEnd w:id="28"/>
      <w:bookmarkEnd w:id="29"/>
      <w:bookmarkEnd w:id="30"/>
      <w:bookmarkEnd w:id="31"/>
      <w:r w:rsidRPr="00D308AD">
        <w:t>Section 102 – Bidding Requirements and Conditions</w:t>
      </w:r>
    </w:p>
    <w:p w14:paraId="552ECC0B" w14:textId="77777777" w:rsidR="00271C7A" w:rsidRDefault="00271C7A" w:rsidP="00271C7A">
      <w:pPr>
        <w:pStyle w:val="BodyText"/>
      </w:pPr>
    </w:p>
    <w:p w14:paraId="7F56B77B" w14:textId="77777777" w:rsidR="00271C7A" w:rsidRPr="00D308AD" w:rsidRDefault="00271C7A" w:rsidP="00271C7A">
      <w:pPr>
        <w:pStyle w:val="00000Subsection"/>
      </w:pPr>
      <w:r w:rsidRPr="00D308AD">
        <w:t>102.0</w:t>
      </w:r>
      <w:r>
        <w:t>1</w:t>
      </w:r>
      <w:r w:rsidRPr="00D308AD">
        <w:t xml:space="preserve">  </w:t>
      </w:r>
      <w:r>
        <w:t>Qualification to Bid</w:t>
      </w:r>
    </w:p>
    <w:p w14:paraId="3CC9E2B1" w14:textId="77777777" w:rsidR="00271C7A" w:rsidRDefault="00271C7A" w:rsidP="00271C7A">
      <w:pPr>
        <w:pStyle w:val="Instruction"/>
      </w:pPr>
    </w:p>
    <w:p w14:paraId="280A87A1" w14:textId="77777777" w:rsidR="00271C7A" w:rsidRPr="00D308AD" w:rsidRDefault="00271C7A" w:rsidP="00271C7A">
      <w:pPr>
        <w:pStyle w:val="Instruction"/>
      </w:pPr>
      <w:r w:rsidRPr="00D308AD">
        <w:t>THE FOLLOWING IS ADDED:</w:t>
      </w:r>
    </w:p>
    <w:p w14:paraId="3701F179" w14:textId="77777777" w:rsidR="00271C7A" w:rsidRDefault="00271C7A" w:rsidP="00271C7A">
      <w:pPr>
        <w:pStyle w:val="BodyText"/>
      </w:pPr>
    </w:p>
    <w:p w14:paraId="60997B75" w14:textId="77777777" w:rsidR="00271C7A" w:rsidRDefault="00271C7A" w:rsidP="00271C7A">
      <w:pPr>
        <w:pStyle w:val="BodyText"/>
      </w:pPr>
      <w:r>
        <w:t>For all projects funded, in whole or in part, out of funds from the Local Aid program, each bidder on a construction contract valued at more than $5,000,000 shall be prequalified by the New Jersey Department of Transportation.</w:t>
      </w:r>
    </w:p>
    <w:p w14:paraId="05212F0A" w14:textId="77777777" w:rsidR="004534C6" w:rsidRPr="00D308AD" w:rsidRDefault="004534C6" w:rsidP="00AE0DF9">
      <w:pPr>
        <w:pStyle w:val="00000Subsection"/>
      </w:pPr>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6"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BCC3910" w14:textId="77777777" w:rsidR="00723091" w:rsidRPr="006A6169" w:rsidRDefault="00723091" w:rsidP="00723091">
      <w:pPr>
        <w:pStyle w:val="HiddenTextSpec"/>
        <w:rPr>
          <w:vanish w:val="0"/>
        </w:rPr>
      </w:pPr>
      <w:r w:rsidRPr="006A6169">
        <w:rPr>
          <w:vanish w:val="0"/>
        </w:rPr>
        <w:t>2**************************************************************************************2</w:t>
      </w:r>
    </w:p>
    <w:p w14:paraId="14B603F1" w14:textId="77777777" w:rsidR="00723091" w:rsidRPr="006A6169" w:rsidRDefault="00723091" w:rsidP="00723091">
      <w:pPr>
        <w:pStyle w:val="HiddenTextSpec"/>
        <w:rPr>
          <w:vanish w:val="0"/>
        </w:rPr>
      </w:pPr>
      <w:r w:rsidRPr="006A6169">
        <w:rPr>
          <w:vanish w:val="0"/>
        </w:rPr>
        <w:t>BDC21S-09 dated MAY 14, 2021</w:t>
      </w:r>
    </w:p>
    <w:p w14:paraId="25C1E209" w14:textId="77777777" w:rsidR="00723091" w:rsidRPr="006A6169" w:rsidRDefault="00723091" w:rsidP="00723091">
      <w:pPr>
        <w:pStyle w:val="Instruction"/>
      </w:pPr>
      <w:r w:rsidRPr="006A6169">
        <w:t>The second paragraph is changed to:</w:t>
      </w:r>
    </w:p>
    <w:p w14:paraId="1A093090" w14:textId="77777777" w:rsidR="00723091" w:rsidRPr="006A6169" w:rsidRDefault="00723091" w:rsidP="00723091">
      <w:pPr>
        <w:pStyle w:val="Paragraph"/>
      </w:pPr>
      <w:r w:rsidRPr="006A6169">
        <w:t>The Bidder shall ensure delivery of its bid with all required components and attachments, including, but not limited to the following:</w:t>
      </w:r>
    </w:p>
    <w:p w14:paraId="6D98CE1D" w14:textId="77777777" w:rsidR="00723091" w:rsidRPr="006A6169" w:rsidRDefault="00723091" w:rsidP="00723091">
      <w:pPr>
        <w:pStyle w:val="List0indent"/>
        <w:numPr>
          <w:ilvl w:val="0"/>
          <w:numId w:val="38"/>
        </w:numPr>
        <w:ind w:left="864" w:hanging="432"/>
      </w:pPr>
      <w:r w:rsidRPr="006A6169">
        <w:t>Schedule of Items.</w:t>
      </w:r>
    </w:p>
    <w:p w14:paraId="1A282B85" w14:textId="77777777" w:rsidR="00723091" w:rsidRPr="006A6169" w:rsidRDefault="00723091" w:rsidP="00723091">
      <w:pPr>
        <w:pStyle w:val="List0indent"/>
        <w:numPr>
          <w:ilvl w:val="0"/>
          <w:numId w:val="38"/>
        </w:numPr>
        <w:ind w:left="864" w:hanging="432"/>
      </w:pPr>
      <w:r w:rsidRPr="006A6169">
        <w:t>Proposal Electronic Bidding File with Bidder’s Certification.</w:t>
      </w:r>
    </w:p>
    <w:p w14:paraId="121A3FE5" w14:textId="77777777" w:rsidR="00723091" w:rsidRPr="006A6169" w:rsidRDefault="00723091" w:rsidP="00723091">
      <w:pPr>
        <w:pStyle w:val="List0indent"/>
        <w:numPr>
          <w:ilvl w:val="0"/>
          <w:numId w:val="38"/>
        </w:numPr>
        <w:ind w:left="864" w:hanging="432"/>
      </w:pPr>
      <w:r w:rsidRPr="006A6169">
        <w:t>For wholly State Funded contracts, acknowledgement of compliance with the registrations specified in 102.01.</w:t>
      </w:r>
    </w:p>
    <w:p w14:paraId="1411FEF9" w14:textId="77777777" w:rsidR="00723091" w:rsidRPr="006A6169" w:rsidRDefault="00723091" w:rsidP="00723091">
      <w:pPr>
        <w:pStyle w:val="List0indent"/>
        <w:numPr>
          <w:ilvl w:val="0"/>
          <w:numId w:val="38"/>
        </w:numPr>
        <w:ind w:left="864" w:hanging="432"/>
      </w:pPr>
      <w:r w:rsidRPr="006A6169">
        <w:t xml:space="preserve">For wholly State Funded contracts, acknowledgement of compliance with N.J.S.A. 19:44A-20.13, </w:t>
      </w:r>
      <w:r w:rsidRPr="006A6169">
        <w:rPr>
          <w:i/>
        </w:rPr>
        <w:t>et seq</w:t>
      </w:r>
      <w:r w:rsidRPr="006A6169">
        <w:t>.</w:t>
      </w:r>
    </w:p>
    <w:p w14:paraId="116F5493" w14:textId="77777777" w:rsidR="00723091" w:rsidRPr="006A6169" w:rsidRDefault="00723091" w:rsidP="00723091">
      <w:pPr>
        <w:pStyle w:val="List0indent"/>
        <w:numPr>
          <w:ilvl w:val="0"/>
          <w:numId w:val="38"/>
        </w:numPr>
        <w:ind w:left="864" w:hanging="432"/>
      </w:pPr>
      <w:r w:rsidRPr="006A6169">
        <w:t>Proposal Bond form.</w:t>
      </w:r>
    </w:p>
    <w:p w14:paraId="770C5521" w14:textId="77777777" w:rsidR="00723091" w:rsidRPr="006A6169" w:rsidRDefault="00723091" w:rsidP="00723091">
      <w:pPr>
        <w:pStyle w:val="List0indent"/>
        <w:numPr>
          <w:ilvl w:val="0"/>
          <w:numId w:val="38"/>
        </w:numPr>
        <w:ind w:left="864" w:hanging="432"/>
      </w:pPr>
      <w:r w:rsidRPr="006A6169">
        <w:t>Other related documents as specified in the Contract.</w:t>
      </w:r>
    </w:p>
    <w:p w14:paraId="2F2AC900" w14:textId="77777777" w:rsidR="00723091" w:rsidRPr="006A6169" w:rsidRDefault="00723091" w:rsidP="00723091">
      <w:pPr>
        <w:pStyle w:val="List0indent"/>
        <w:numPr>
          <w:ilvl w:val="0"/>
          <w:numId w:val="38"/>
        </w:numPr>
        <w:ind w:left="864" w:hanging="432"/>
      </w:pPr>
      <w:r w:rsidRPr="006A6169">
        <w:t>For Federal Aid Projects exceeding a bid amount of $100,000 or more, Bidder shall certify to the Byrd Anti-Lobbying Act requirements under 31 USC 1352.</w:t>
      </w:r>
    </w:p>
    <w:p w14:paraId="176DE223" w14:textId="77777777" w:rsidR="00723091" w:rsidRPr="006A6169" w:rsidRDefault="00723091" w:rsidP="00723091">
      <w:pPr>
        <w:pStyle w:val="HiddenTextSpec"/>
        <w:rPr>
          <w:vanish w:val="0"/>
        </w:rPr>
      </w:pPr>
      <w:r w:rsidRPr="006A6169">
        <w:rPr>
          <w:vanish w:val="0"/>
        </w:rPr>
        <w:t>2**************************************************************************************2</w:t>
      </w:r>
    </w:p>
    <w:p w14:paraId="05CFDCE7" w14:textId="77777777" w:rsidR="00A52D70" w:rsidRDefault="00A52D70" w:rsidP="00C45A27">
      <w:pPr>
        <w:pStyle w:val="HiddenTextSpec"/>
        <w:rPr>
          <w:vanish w:val="0"/>
        </w:rPr>
      </w:pPr>
    </w:p>
    <w:p w14:paraId="63EBF5D9" w14:textId="67B42A83"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lastRenderedPageBreak/>
        <w:t>THE FOLLOWING IS ADDED AT THE END OF THE SUBSECTION:</w:t>
      </w:r>
    </w:p>
    <w:p w14:paraId="373117F7" w14:textId="77777777" w:rsidR="001D7D97" w:rsidRDefault="001D7D97" w:rsidP="001D7D97">
      <w:pPr>
        <w:pStyle w:val="Paragraph"/>
      </w:pPr>
      <w:r w:rsidRPr="000350AE">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rsidP="00C47C2A">
      <w:pPr>
        <w:pStyle w:val="11paragraph"/>
        <w:numPr>
          <w:ilvl w:val="0"/>
          <w:numId w:val="39"/>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7" w:history="1">
        <w:r w:rsidRPr="002C0272">
          <w:rPr>
            <w:color w:val="0000FF"/>
            <w:u w:val="single"/>
          </w:rPr>
          <w:t>www.nj.gov/njbgs</w:t>
        </w:r>
      </w:hyperlink>
      <w:r w:rsidRPr="002C0272">
        <w:t>.</w:t>
      </w:r>
    </w:p>
    <w:p w14:paraId="0EBD042C" w14:textId="77777777" w:rsidR="00C47C2A" w:rsidRPr="002C0272" w:rsidRDefault="00C47C2A" w:rsidP="00C47C2A">
      <w:pPr>
        <w:pStyle w:val="11paragraph"/>
        <w:numPr>
          <w:ilvl w:val="0"/>
          <w:numId w:val="39"/>
        </w:numPr>
        <w:ind w:left="864" w:hanging="432"/>
      </w:pPr>
      <w:r w:rsidRPr="002C0272">
        <w:t>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If the Bidder is unable to certify, the Bidder shall provide a detailed and precise description of such activities to the Department.</w:t>
      </w:r>
    </w:p>
    <w:p w14:paraId="51184D84" w14:textId="77777777" w:rsidR="00723091" w:rsidRPr="00D308AD" w:rsidRDefault="00723091" w:rsidP="00723091">
      <w:pPr>
        <w:pStyle w:val="HiddenTextSpec"/>
        <w:ind w:left="720" w:firstLine="720"/>
        <w:jc w:val="left"/>
        <w:rPr>
          <w:vanish w:val="0"/>
        </w:rPr>
      </w:pPr>
      <w:r w:rsidRPr="00D308AD">
        <w:rPr>
          <w:vanish w:val="0"/>
        </w:rPr>
        <w:t>2**************************************************************************************2</w:t>
      </w:r>
    </w:p>
    <w:p w14:paraId="3B0445EC" w14:textId="77777777" w:rsidR="00C47C2A" w:rsidRPr="009D222B" w:rsidRDefault="00C47C2A"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lastRenderedPageBreak/>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lastRenderedPageBreak/>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lastRenderedPageBreak/>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lastRenderedPageBreak/>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9C108D" w:rsidP="006B7D59">
      <w:pPr>
        <w:pStyle w:val="List0indent"/>
      </w:pPr>
      <w:hyperlink r:id="rId18"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lastRenderedPageBreak/>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9"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lastRenderedPageBreak/>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lastRenderedPageBreak/>
        <w:t>Section 106 – Control of M</w:t>
      </w:r>
      <w:bookmarkEnd w:id="62"/>
      <w:bookmarkEnd w:id="63"/>
      <w:bookmarkEnd w:id="64"/>
      <w:bookmarkEnd w:id="65"/>
      <w:r w:rsidRPr="00D308AD">
        <w:t>aterial</w:t>
      </w:r>
      <w:bookmarkEnd w:id="66"/>
      <w:bookmarkEnd w:id="6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7" w:name="_Toc146006054"/>
      <w:bookmarkStart w:id="78" w:name="_Toc159593431"/>
      <w:bookmarkStart w:id="79" w:name="_Toc171911000"/>
      <w:bookmarkStart w:id="80" w:name="_Toc175377524"/>
      <w:bookmarkStart w:id="81" w:name="_Toc175470421"/>
      <w:bookmarkStart w:id="82" w:name="_Toc501716725"/>
      <w:bookmarkStart w:id="83" w:name="_Toc45604850"/>
      <w:r w:rsidRPr="00F6435C">
        <w:t>106.01  Source of Supply and Quality Requirements</w:t>
      </w:r>
      <w:bookmarkEnd w:id="77"/>
      <w:bookmarkEnd w:id="78"/>
      <w:bookmarkEnd w:id="79"/>
      <w:bookmarkEnd w:id="80"/>
      <w:bookmarkEnd w:id="81"/>
      <w:bookmarkEnd w:id="82"/>
      <w:bookmarkEnd w:id="83"/>
    </w:p>
    <w:p w14:paraId="4CA424BC" w14:textId="77777777" w:rsidR="00664BB7" w:rsidRPr="00760E5F" w:rsidRDefault="00664BB7" w:rsidP="00664BB7">
      <w:pPr>
        <w:pStyle w:val="HiddenTextSpec"/>
        <w:rPr>
          <w:vanish w:val="0"/>
        </w:rPr>
      </w:pPr>
      <w:r w:rsidRPr="00760E5F">
        <w:rPr>
          <w:vanish w:val="0"/>
        </w:rPr>
        <w:t>1**************************************************************************************************************************1</w:t>
      </w:r>
    </w:p>
    <w:p w14:paraId="50220DD9" w14:textId="77777777" w:rsidR="00664BB7" w:rsidRPr="00760E5F" w:rsidRDefault="00664BB7" w:rsidP="00664BB7">
      <w:pPr>
        <w:pStyle w:val="HiddenTextSpec"/>
        <w:tabs>
          <w:tab w:val="left" w:pos="1440"/>
          <w:tab w:val="left" w:pos="2700"/>
        </w:tabs>
        <w:rPr>
          <w:vanish w:val="0"/>
        </w:rPr>
      </w:pPr>
      <w:r w:rsidRPr="00760E5F">
        <w:rPr>
          <w:vanish w:val="0"/>
        </w:rPr>
        <w:t>2**************************************************************************************2</w:t>
      </w:r>
    </w:p>
    <w:p w14:paraId="457A1799" w14:textId="77777777" w:rsidR="00664BB7" w:rsidRPr="00760E5F" w:rsidRDefault="00664BB7" w:rsidP="00664BB7">
      <w:pPr>
        <w:pStyle w:val="HiddenTextSpec"/>
        <w:rPr>
          <w:vanish w:val="0"/>
        </w:rPr>
      </w:pPr>
      <w:r w:rsidRPr="00760E5F">
        <w:rPr>
          <w:vanish w:val="0"/>
        </w:rPr>
        <w:t>BDC21S-04 dated AUG 23, 2021</w:t>
      </w:r>
    </w:p>
    <w:p w14:paraId="77E81348" w14:textId="77777777" w:rsidR="00664BB7" w:rsidRPr="00760E5F" w:rsidRDefault="00664BB7" w:rsidP="00664BB7">
      <w:pPr>
        <w:pStyle w:val="HiddenTextSpec"/>
        <w:rPr>
          <w:vanish w:val="0"/>
        </w:rPr>
      </w:pPr>
    </w:p>
    <w:p w14:paraId="1D38B508" w14:textId="77777777" w:rsidR="00664BB7" w:rsidRPr="00760E5F" w:rsidRDefault="00664BB7" w:rsidP="00664BB7">
      <w:pPr>
        <w:pStyle w:val="Instruction"/>
        <w:widowControl w:val="0"/>
      </w:pPr>
      <w:r w:rsidRPr="00760E5F">
        <w:t xml:space="preserve">the first paragraph IS changed to: </w:t>
      </w:r>
    </w:p>
    <w:p w14:paraId="2385C1C2" w14:textId="77777777" w:rsidR="00664BB7" w:rsidRPr="00760E5F" w:rsidRDefault="00664BB7" w:rsidP="00664BB7">
      <w:pPr>
        <w:pStyle w:val="Paragraph"/>
      </w:pPr>
      <w:r w:rsidRPr="00760E5F">
        <w:t>Ensure that materials furnished for the Project are new, unless otherwise specified in the Contract.  Comply with 2 CFR 200.323 – Procurement of recovered materials, ensuring that materials furnished for the Project contain, “the highest percentage of recovered materials practicable</w:t>
      </w:r>
      <w:bookmarkStart w:id="84" w:name="_Hlk78873831"/>
      <w:r w:rsidRPr="00760E5F">
        <w:t>,</w:t>
      </w:r>
      <w:bookmarkEnd w:id="84"/>
      <w:r w:rsidRPr="00760E5F">
        <w:t xml:space="preserve">” where the purchase price of the covered item listed exceeds $10,000.  Use materials that conform to the requirements of the Contract.  When required by the Contract, use only products and suppliers listed on the QPL.  Use sources of materials that have been approved by the Department on a Materials Questionnaire as specified in </w:t>
      </w:r>
      <w:hyperlink w:anchor="s10604" w:history="1">
        <w:r w:rsidRPr="00760E5F">
          <w:t>106.04</w:t>
        </w:r>
      </w:hyperlink>
      <w:r w:rsidRPr="00760E5F">
        <w:t>.</w:t>
      </w:r>
    </w:p>
    <w:p w14:paraId="5D66FEC0" w14:textId="77777777" w:rsidR="00664BB7" w:rsidRPr="00760E5F" w:rsidRDefault="00664BB7" w:rsidP="00664BB7">
      <w:pPr>
        <w:pStyle w:val="HiddenTextSpec"/>
        <w:tabs>
          <w:tab w:val="left" w:pos="1440"/>
          <w:tab w:val="left" w:pos="2700"/>
        </w:tabs>
        <w:rPr>
          <w:vanish w:val="0"/>
        </w:rPr>
      </w:pPr>
      <w:r w:rsidRPr="00760E5F">
        <w:rPr>
          <w:vanish w:val="0"/>
        </w:rPr>
        <w:t>2**************************************************************************************2</w:t>
      </w:r>
    </w:p>
    <w:p w14:paraId="5347EC55" w14:textId="77777777" w:rsidR="00664BB7" w:rsidRPr="00760E5F" w:rsidRDefault="00664BB7" w:rsidP="00664BB7">
      <w:pPr>
        <w:pStyle w:val="Blankline"/>
      </w:pPr>
    </w:p>
    <w:p w14:paraId="094257E4" w14:textId="77777777" w:rsidR="00664BB7" w:rsidRPr="00760E5F" w:rsidRDefault="00664BB7" w:rsidP="00664BB7">
      <w:pPr>
        <w:pStyle w:val="HiddenTextSpec"/>
        <w:tabs>
          <w:tab w:val="left" w:pos="1440"/>
          <w:tab w:val="left" w:pos="2700"/>
        </w:tabs>
        <w:rPr>
          <w:vanish w:val="0"/>
        </w:rPr>
      </w:pPr>
      <w:r w:rsidRPr="00760E5F">
        <w:rPr>
          <w:vanish w:val="0"/>
        </w:rPr>
        <w:t>2**************************************************************************************2</w:t>
      </w:r>
    </w:p>
    <w:p w14:paraId="51328597" w14:textId="77777777" w:rsidR="00664BB7" w:rsidRPr="00760E5F" w:rsidRDefault="00664BB7" w:rsidP="00664BB7">
      <w:pPr>
        <w:pStyle w:val="HiddenTextSpec"/>
        <w:rPr>
          <w:vanish w:val="0"/>
        </w:rPr>
      </w:pPr>
      <w:r w:rsidRPr="00760E5F">
        <w:rPr>
          <w:vanish w:val="0"/>
        </w:rPr>
        <w:t>BDC20S-14 dated Oct 09, 2020</w:t>
      </w:r>
    </w:p>
    <w:p w14:paraId="1A3BE1CD" w14:textId="77777777" w:rsidR="00664BB7" w:rsidRPr="00760E5F" w:rsidRDefault="00664BB7" w:rsidP="00664BB7">
      <w:pPr>
        <w:pStyle w:val="HiddenTextSpec"/>
        <w:rPr>
          <w:vanish w:val="0"/>
        </w:rPr>
      </w:pPr>
    </w:p>
    <w:p w14:paraId="06523730" w14:textId="77777777" w:rsidR="00664BB7" w:rsidRPr="00760E5F" w:rsidRDefault="00664BB7" w:rsidP="00664BB7">
      <w:pPr>
        <w:pStyle w:val="Instruction"/>
        <w:widowControl w:val="0"/>
      </w:pPr>
      <w:r w:rsidRPr="00760E5F">
        <w:t>THE FOLLOWING IS ADDED TO THE END OF THE SUBSECTION:</w:t>
      </w:r>
    </w:p>
    <w:p w14:paraId="1B1BEB61" w14:textId="77777777" w:rsidR="00664BB7" w:rsidRPr="00760E5F" w:rsidRDefault="00664BB7" w:rsidP="00664BB7">
      <w:pPr>
        <w:pStyle w:val="Paragraph"/>
      </w:pPr>
      <w:r w:rsidRPr="00760E5F">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921B1E5" w14:textId="77777777" w:rsidR="00664BB7" w:rsidRPr="00760E5F" w:rsidRDefault="00664BB7" w:rsidP="00664BB7">
      <w:pPr>
        <w:pStyle w:val="HiddenTextSpec"/>
        <w:tabs>
          <w:tab w:val="left" w:pos="1440"/>
          <w:tab w:val="left" w:pos="2700"/>
        </w:tabs>
        <w:rPr>
          <w:vanish w:val="0"/>
        </w:rPr>
      </w:pPr>
      <w:r w:rsidRPr="00760E5F">
        <w:rPr>
          <w:vanish w:val="0"/>
        </w:rPr>
        <w:t>2**************************************************************************************2</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5" w:name="_Toc146006055"/>
      <w:bookmarkStart w:id="86" w:name="_Toc159593432"/>
      <w:bookmarkStart w:id="87" w:name="_Toc171911001"/>
      <w:bookmarkStart w:id="88" w:name="_Toc175377525"/>
      <w:bookmarkStart w:id="89" w:name="_Toc175470422"/>
      <w:bookmarkStart w:id="90" w:name="_Toc176675978"/>
      <w:r w:rsidRPr="00D308AD">
        <w:t>106.02  Department-Furnished Material</w:t>
      </w:r>
      <w:bookmarkEnd w:id="85"/>
      <w:bookmarkEnd w:id="86"/>
      <w:bookmarkEnd w:id="87"/>
      <w:bookmarkEnd w:id="88"/>
      <w:bookmarkEnd w:id="89"/>
      <w:bookmarkEnd w:id="9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1" w:name="_Toc146006067"/>
      <w:bookmarkStart w:id="92" w:name="_Toc159593439"/>
      <w:bookmarkStart w:id="93" w:name="_Toc171911008"/>
      <w:bookmarkStart w:id="94" w:name="_Toc175377532"/>
      <w:bookmarkStart w:id="95" w:name="_Toc175470429"/>
      <w:bookmarkStart w:id="96" w:name="_Toc176675985"/>
      <w:r w:rsidRPr="00D308AD">
        <w:rPr>
          <w:vanish w:val="0"/>
        </w:rPr>
        <w:t>1**************************************************************************************************************************1</w:t>
      </w:r>
    </w:p>
    <w:p w14:paraId="31E0F857" w14:textId="77777777" w:rsidR="00FC5378" w:rsidRPr="00D308AD" w:rsidRDefault="00FC5378" w:rsidP="00FC5378">
      <w:pPr>
        <w:pStyle w:val="00000Subsection"/>
      </w:pPr>
      <w:bookmarkStart w:id="97" w:name="_Toc146006056"/>
      <w:bookmarkStart w:id="98" w:name="_Toc159593433"/>
      <w:bookmarkStart w:id="99" w:name="_Toc171911002"/>
      <w:bookmarkStart w:id="100" w:name="_Toc175377526"/>
      <w:bookmarkStart w:id="101" w:name="_Toc175470423"/>
      <w:bookmarkStart w:id="102" w:name="_Toc182749723"/>
      <w:bookmarkStart w:id="103" w:name="_Toc88381130"/>
      <w:bookmarkStart w:id="104" w:name="_Toc142048591"/>
      <w:bookmarkStart w:id="105" w:name="_Toc175378586"/>
      <w:bookmarkStart w:id="106" w:name="_Toc175471484"/>
      <w:bookmarkStart w:id="107" w:name="_Toc182750788"/>
      <w:r w:rsidRPr="00D308AD">
        <w:t>106.03  Foreign Materials</w:t>
      </w:r>
      <w:bookmarkEnd w:id="97"/>
      <w:bookmarkEnd w:id="98"/>
      <w:bookmarkEnd w:id="99"/>
      <w:bookmarkEnd w:id="100"/>
      <w:bookmarkEnd w:id="101"/>
      <w:bookmarkEnd w:id="10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lastRenderedPageBreak/>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8" w:name="_Hlk53553309"/>
      <w:r w:rsidRPr="00F6435C">
        <w:rPr>
          <w:vanish w:val="0"/>
        </w:rPr>
        <w:t>2**************************************************************************************2</w:t>
      </w:r>
    </w:p>
    <w:p w14:paraId="56945537" w14:textId="77777777" w:rsidR="00677F2E" w:rsidRPr="00F6435C" w:rsidRDefault="00677F2E" w:rsidP="00677F2E">
      <w:pPr>
        <w:pStyle w:val="Blankline"/>
      </w:pPr>
    </w:p>
    <w:bookmarkEnd w:id="108"/>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9" w:name="_Hlk49849549"/>
      <w:r w:rsidRPr="00F6435C">
        <w:rPr>
          <w:caps/>
        </w:rPr>
        <w:t>THE FOLLOWING IS ADDED TO THE END OF THE SUBSECTION:</w:t>
      </w:r>
    </w:p>
    <w:bookmarkEnd w:id="109"/>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3"/>
    <w:bookmarkEnd w:id="104"/>
    <w:bookmarkEnd w:id="105"/>
    <w:bookmarkEnd w:id="106"/>
    <w:bookmarkEnd w:id="107"/>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1"/>
      <w:bookmarkEnd w:id="92"/>
      <w:bookmarkEnd w:id="93"/>
      <w:bookmarkEnd w:id="94"/>
      <w:bookmarkEnd w:id="95"/>
      <w:bookmarkEnd w:id="96"/>
    </w:p>
    <w:p w14:paraId="705D8884" w14:textId="77777777" w:rsidR="00712207" w:rsidRPr="00D308AD" w:rsidRDefault="00712207" w:rsidP="00712207">
      <w:pPr>
        <w:pStyle w:val="HiddenTextSpec"/>
        <w:rPr>
          <w:vanish w:val="0"/>
        </w:rPr>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10"/>
      <w:bookmarkEnd w:id="111"/>
      <w:bookmarkEnd w:id="112"/>
      <w:bookmarkEnd w:id="113"/>
      <w:r w:rsidRPr="00D308AD">
        <w:t>elations</w:t>
      </w:r>
      <w:bookmarkEnd w:id="114"/>
      <w:bookmarkEnd w:id="115"/>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lastRenderedPageBreak/>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6"/>
      <w:bookmarkEnd w:id="117"/>
      <w:bookmarkEnd w:id="118"/>
      <w:bookmarkEnd w:id="119"/>
      <w:bookmarkEnd w:id="120"/>
      <w:bookmarkEnd w:id="121"/>
    </w:p>
    <w:p w14:paraId="07EA85F3" w14:textId="77777777" w:rsidR="00061D9E" w:rsidRPr="00D308AD"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r w:rsidRPr="00D308AD">
        <w:t>108.01  Subcontracting</w:t>
      </w:r>
      <w:bookmarkEnd w:id="122"/>
      <w:bookmarkEnd w:id="123"/>
      <w:bookmarkEnd w:id="124"/>
      <w:bookmarkEnd w:id="125"/>
      <w:bookmarkEnd w:id="12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lastRenderedPageBreak/>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7" w:name="_Toc171911045"/>
      <w:bookmarkStart w:id="128" w:name="_Toc175377569"/>
      <w:bookmarkStart w:id="129" w:name="_Toc175470466"/>
      <w:bookmarkStart w:id="13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lastRenderedPageBreak/>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1" w:name="_Toc43790502"/>
      <w:r w:rsidRPr="00F015F7">
        <w:t>subsection is renamed and changed to:</w:t>
      </w:r>
    </w:p>
    <w:p w14:paraId="58F4137D" w14:textId="77777777" w:rsidR="00B50977" w:rsidRPr="00F015F7" w:rsidRDefault="00B50977" w:rsidP="00B50977">
      <w:pPr>
        <w:pStyle w:val="00000Subsection"/>
      </w:pPr>
      <w:bookmarkStart w:id="132" w:name="_Toc146006107"/>
      <w:bookmarkStart w:id="133" w:name="_Toc159593474"/>
      <w:bookmarkStart w:id="134" w:name="_Toc171911043"/>
      <w:bookmarkStart w:id="135" w:name="_Toc175377567"/>
      <w:bookmarkStart w:id="136" w:name="_Toc175470464"/>
      <w:bookmarkStart w:id="137" w:name="_Toc501716774"/>
      <w:bookmarkStart w:id="138" w:name="_Toc29557131"/>
      <w:bookmarkStart w:id="139" w:name="_Hlk45635043"/>
      <w:bookmarkEnd w:id="131"/>
      <w:r w:rsidRPr="00F015F7">
        <w:t>108.08  Occupancy Charges</w:t>
      </w:r>
      <w:bookmarkEnd w:id="132"/>
      <w:bookmarkEnd w:id="133"/>
      <w:bookmarkEnd w:id="134"/>
      <w:bookmarkEnd w:id="135"/>
      <w:bookmarkEnd w:id="136"/>
      <w:bookmarkEnd w:id="137"/>
      <w:bookmarkEnd w:id="138"/>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 xml:space="preserve">The RE will keep record of each occurrence as well as the cumulative amount of time that a closure exceeds the time periods shown in the closure schedule and provide the record to the Contractor.  The Department will calculate an </w:t>
      </w:r>
      <w:r w:rsidRPr="00F015F7">
        <w:lastRenderedPageBreak/>
        <w:t>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9"/>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40" w:name="_Toc146006115"/>
      <w:bookmarkStart w:id="141" w:name="_Toc159593480"/>
      <w:bookmarkStart w:id="142" w:name="_Toc171911047"/>
      <w:bookmarkStart w:id="143" w:name="_Toc175377571"/>
      <w:bookmarkStart w:id="144" w:name="_Toc175470468"/>
      <w:bookmarkStart w:id="145" w:name="_Toc182749768"/>
      <w:bookmarkStart w:id="146" w:name="_Toc146006117"/>
      <w:bookmarkStart w:id="147" w:name="_Toc159593482"/>
      <w:bookmarkStart w:id="148" w:name="_Toc171911049"/>
      <w:bookmarkStart w:id="149" w:name="_Toc175377573"/>
      <w:bookmarkStart w:id="150" w:name="_Toc175470470"/>
      <w:bookmarkStart w:id="151" w:name="_Toc176676026"/>
      <w:bookmarkEnd w:id="127"/>
      <w:bookmarkEnd w:id="128"/>
      <w:bookmarkEnd w:id="129"/>
      <w:bookmarkEnd w:id="13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lastRenderedPageBreak/>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40"/>
      <w:bookmarkEnd w:id="141"/>
      <w:bookmarkEnd w:id="142"/>
      <w:bookmarkEnd w:id="143"/>
      <w:bookmarkEnd w:id="144"/>
      <w:bookmarkEnd w:id="145"/>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6"/>
      <w:bookmarkEnd w:id="147"/>
      <w:bookmarkEnd w:id="148"/>
      <w:bookmarkEnd w:id="149"/>
      <w:bookmarkEnd w:id="150"/>
      <w:bookmarkEnd w:id="151"/>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2" w:name="_Toc146006119"/>
      <w:bookmarkStart w:id="153" w:name="_Toc159593484"/>
      <w:bookmarkStart w:id="154" w:name="_Toc171911051"/>
      <w:bookmarkStart w:id="155" w:name="_Toc175377575"/>
      <w:bookmarkStart w:id="156" w:name="_Toc175470472"/>
      <w:bookmarkStart w:id="157" w:name="_Toc182749772"/>
      <w:r w:rsidRPr="00D308AD">
        <w:lastRenderedPageBreak/>
        <w:t>108.14  Default and Termination of Contractor’s Right to Proceed</w:t>
      </w:r>
      <w:bookmarkEnd w:id="152"/>
      <w:bookmarkEnd w:id="153"/>
      <w:bookmarkEnd w:id="154"/>
      <w:bookmarkEnd w:id="155"/>
      <w:bookmarkEnd w:id="156"/>
      <w:bookmarkEnd w:id="157"/>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8" w:name="_Toc171911056"/>
      <w:bookmarkStart w:id="159" w:name="_Toc175377580"/>
      <w:bookmarkStart w:id="160" w:name="_Toc175470477"/>
      <w:bookmarkStart w:id="161"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2" w:name="_Toc146006128"/>
      <w:bookmarkStart w:id="163" w:name="_Toc159593490"/>
      <w:bookmarkStart w:id="164" w:name="_Toc171911058"/>
      <w:bookmarkStart w:id="165" w:name="_Toc175377582"/>
      <w:bookmarkStart w:id="166" w:name="_Toc175470479"/>
      <w:bookmarkStart w:id="167" w:name="_Toc182749779"/>
      <w:bookmarkStart w:id="168" w:name="_Toc146006129"/>
      <w:bookmarkStart w:id="169" w:name="_Toc159593491"/>
      <w:bookmarkStart w:id="170" w:name="_Toc171911059"/>
      <w:bookmarkStart w:id="171" w:name="_Toc175377583"/>
      <w:bookmarkStart w:id="172" w:name="_Toc175470480"/>
      <w:bookmarkStart w:id="173" w:name="_Toc176676036"/>
      <w:bookmarkEnd w:id="158"/>
      <w:bookmarkEnd w:id="159"/>
      <w:bookmarkEnd w:id="160"/>
      <w:bookmarkEnd w:id="161"/>
      <w:r w:rsidRPr="00D308AD">
        <w:t>108.19  Completion and Acceptance</w:t>
      </w:r>
      <w:bookmarkEnd w:id="162"/>
      <w:bookmarkEnd w:id="163"/>
      <w:bookmarkEnd w:id="164"/>
      <w:bookmarkEnd w:id="165"/>
      <w:bookmarkEnd w:id="166"/>
      <w:bookmarkEnd w:id="167"/>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4" w:name="_Toc146006132"/>
      <w:bookmarkStart w:id="175" w:name="_Toc159593493"/>
      <w:bookmarkStart w:id="176" w:name="_Toc171911061"/>
      <w:bookmarkStart w:id="177" w:name="_Toc175377585"/>
      <w:bookmarkStart w:id="178" w:name="_Toc175470482"/>
      <w:bookmarkStart w:id="179" w:name="_Toc182749782"/>
      <w:bookmarkStart w:id="180" w:name="_Toc146006134"/>
      <w:bookmarkStart w:id="181" w:name="_Toc159593495"/>
      <w:bookmarkStart w:id="182" w:name="_Toc171911063"/>
      <w:bookmarkStart w:id="183" w:name="_Toc175377587"/>
      <w:bookmarkStart w:id="184" w:name="_Toc175470484"/>
      <w:bookmarkStart w:id="185" w:name="_Toc176676040"/>
      <w:bookmarkEnd w:id="168"/>
      <w:bookmarkEnd w:id="169"/>
      <w:bookmarkEnd w:id="170"/>
      <w:bookmarkEnd w:id="171"/>
      <w:bookmarkEnd w:id="172"/>
      <w:bookmarkEnd w:id="173"/>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lastRenderedPageBreak/>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4"/>
      <w:bookmarkEnd w:id="175"/>
      <w:bookmarkEnd w:id="176"/>
      <w:bookmarkEnd w:id="177"/>
      <w:r w:rsidRPr="00D308AD">
        <w:t>and Payment</w:t>
      </w:r>
      <w:bookmarkEnd w:id="178"/>
      <w:bookmarkEnd w:id="179"/>
    </w:p>
    <w:p w14:paraId="7EC82BA4" w14:textId="77777777" w:rsidR="00A52D70" w:rsidRPr="002C0272" w:rsidRDefault="00A52D70" w:rsidP="00A52D70">
      <w:pPr>
        <w:pStyle w:val="00000Subsection"/>
      </w:pPr>
      <w:bookmarkStart w:id="186" w:name="_Toc146006133"/>
      <w:bookmarkStart w:id="187" w:name="_Toc159593494"/>
      <w:bookmarkStart w:id="188" w:name="_Toc171911062"/>
      <w:bookmarkStart w:id="189" w:name="_Toc175377586"/>
      <w:bookmarkStart w:id="190" w:name="_Toc175470483"/>
      <w:bookmarkStart w:id="191" w:name="_Toc501716793"/>
      <w:bookmarkStart w:id="192" w:name="_Toc58307598"/>
      <w:bookmarkEnd w:id="180"/>
      <w:bookmarkEnd w:id="181"/>
      <w:bookmarkEnd w:id="182"/>
      <w:bookmarkEnd w:id="183"/>
      <w:bookmarkEnd w:id="184"/>
      <w:bookmarkEnd w:id="185"/>
      <w:r w:rsidRPr="002C0272">
        <w:t>109.01  Measurement of Quantities</w:t>
      </w:r>
      <w:bookmarkEnd w:id="186"/>
      <w:bookmarkEnd w:id="187"/>
      <w:bookmarkEnd w:id="188"/>
      <w:bookmarkEnd w:id="189"/>
      <w:bookmarkEnd w:id="190"/>
      <w:bookmarkEnd w:id="191"/>
      <w:bookmarkEnd w:id="192"/>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193" w:name="t109011"/>
      <w:bookmarkEnd w:id="193"/>
      <w:r w:rsidRPr="002C0272">
        <w:t>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lastRenderedPageBreak/>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lastRenderedPageBreak/>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94" w:name="_Toc175377598"/>
      <w:bookmarkStart w:id="195" w:name="_Toc175470495"/>
      <w:bookmarkStart w:id="196" w:name="_Toc176676051"/>
      <w:r w:rsidRPr="00D308AD">
        <w:lastRenderedPageBreak/>
        <w:t>Division 150 – Contract R</w:t>
      </w:r>
      <w:bookmarkEnd w:id="194"/>
      <w:r w:rsidRPr="00D308AD">
        <w:t>equirements</w:t>
      </w:r>
      <w:bookmarkEnd w:id="195"/>
      <w:bookmarkEnd w:id="196"/>
    </w:p>
    <w:p w14:paraId="5ACCC03D" w14:textId="3CB48892" w:rsidR="00172639" w:rsidRPr="00D308AD" w:rsidRDefault="00172639" w:rsidP="00172639">
      <w:pPr>
        <w:pStyle w:val="000Section"/>
      </w:pPr>
      <w:bookmarkStart w:id="197" w:name="_Toc175377610"/>
      <w:bookmarkStart w:id="198" w:name="_Toc175470507"/>
      <w:bookmarkStart w:id="199" w:name="_Toc176676063"/>
      <w:bookmarkStart w:id="200" w:name="_Toc127530202"/>
      <w:bookmarkStart w:id="201"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97"/>
      <w:bookmarkEnd w:id="198"/>
      <w:bookmarkEnd w:id="199"/>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02" w:name="_Toc175377613"/>
      <w:bookmarkStart w:id="203" w:name="_Toc175470510"/>
      <w:bookmarkStart w:id="204" w:name="_Toc182749810"/>
      <w:r w:rsidRPr="00D308AD">
        <w:t>Section 153 – Progress Schedule</w:t>
      </w:r>
      <w:bookmarkEnd w:id="202"/>
      <w:bookmarkEnd w:id="203"/>
      <w:bookmarkEnd w:id="204"/>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05" w:name="_Toc175377627"/>
      <w:bookmarkStart w:id="206" w:name="_Toc175470524"/>
      <w:bookmarkStart w:id="207" w:name="_Toc176676080"/>
      <w:bookmarkEnd w:id="200"/>
      <w:bookmarkEnd w:id="201"/>
      <w:r w:rsidRPr="00D308AD">
        <w:t>Section 155 – Construction Field Office</w:t>
      </w:r>
      <w:bookmarkEnd w:id="205"/>
      <w:bookmarkEnd w:id="206"/>
      <w:bookmarkEnd w:id="207"/>
    </w:p>
    <w:p w14:paraId="500742AE" w14:textId="77777777" w:rsidR="00406160" w:rsidRPr="00D308AD" w:rsidRDefault="00406160" w:rsidP="00406160">
      <w:pPr>
        <w:pStyle w:val="HiddenTextSpec"/>
        <w:rPr>
          <w:vanish w:val="0"/>
        </w:rPr>
      </w:pPr>
      <w:bookmarkStart w:id="208" w:name="_Toc175377633"/>
      <w:bookmarkStart w:id="209" w:name="_Toc175470530"/>
      <w:bookmarkStart w:id="210"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11" w:name="s15504"/>
      <w:bookmarkStart w:id="212" w:name="_Toc127530203"/>
      <w:bookmarkStart w:id="213" w:name="_Toc175377635"/>
      <w:bookmarkStart w:id="214" w:name="_Toc175470532"/>
      <w:bookmarkStart w:id="215" w:name="_Toc176676088"/>
      <w:bookmarkStart w:id="216" w:name="_Toc175377639"/>
      <w:bookmarkStart w:id="217" w:name="_Toc175470536"/>
      <w:bookmarkStart w:id="218" w:name="_Toc176676092"/>
      <w:bookmarkEnd w:id="208"/>
      <w:bookmarkEnd w:id="209"/>
      <w:bookmarkEnd w:id="210"/>
      <w:bookmarkEnd w:id="211"/>
      <w:r w:rsidRPr="00D308AD">
        <w:t>Section 156 – Materia</w:t>
      </w:r>
      <w:r w:rsidR="005025A0" w:rsidRPr="00D308AD">
        <w:t>ls Field Laboratory and Curing F</w:t>
      </w:r>
      <w:r w:rsidRPr="00D308AD">
        <w:t>acility</w:t>
      </w:r>
      <w:bookmarkEnd w:id="212"/>
      <w:bookmarkEnd w:id="213"/>
      <w:bookmarkEnd w:id="214"/>
      <w:bookmarkEnd w:id="215"/>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16"/>
    <w:bookmarkEnd w:id="217"/>
    <w:bookmarkEnd w:id="218"/>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219" w:name="_Toc127530207"/>
      <w:bookmarkStart w:id="220" w:name="_Toc175377655"/>
      <w:bookmarkStart w:id="221" w:name="_Toc175470552"/>
      <w:bookmarkStart w:id="222" w:name="_Toc182749852"/>
      <w:r w:rsidRPr="00D308AD">
        <w:lastRenderedPageBreak/>
        <w:t>Section 158 – Soil Erosion and Sediment Control</w:t>
      </w:r>
      <w:r w:rsidR="00513B05" w:rsidRPr="00D308AD">
        <w:t xml:space="preserve"> </w:t>
      </w:r>
      <w:r w:rsidRPr="00D308AD">
        <w:t xml:space="preserve">and Water Quality </w:t>
      </w:r>
      <w:bookmarkEnd w:id="219"/>
      <w:r w:rsidRPr="00D308AD">
        <w:t>Control</w:t>
      </w:r>
      <w:bookmarkEnd w:id="220"/>
      <w:bookmarkEnd w:id="221"/>
      <w:bookmarkEnd w:id="222"/>
    </w:p>
    <w:p w14:paraId="549674DB" w14:textId="77777777" w:rsidR="004F6BFB" w:rsidRPr="00D308AD" w:rsidRDefault="004F6BFB" w:rsidP="004F6BFB">
      <w:pPr>
        <w:pStyle w:val="0000000Subpart"/>
      </w:pPr>
      <w:bookmarkStart w:id="223" w:name="_Toc175377660"/>
      <w:bookmarkStart w:id="224" w:name="_Toc175470557"/>
      <w:bookmarkStart w:id="225" w:name="_Toc182749857"/>
      <w:r w:rsidRPr="00D308AD">
        <w:t>158.03.02  SESC Measures</w:t>
      </w:r>
      <w:bookmarkEnd w:id="223"/>
      <w:bookmarkEnd w:id="224"/>
      <w:bookmarkEnd w:id="225"/>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26" w:name="_Toc127530208"/>
      <w:bookmarkStart w:id="227" w:name="_Toc175377663"/>
      <w:bookmarkStart w:id="228" w:name="_Toc175470560"/>
      <w:bookmarkStart w:id="229" w:name="_Toc182749860"/>
      <w:r w:rsidRPr="00D308AD">
        <w:rPr>
          <w:lang w:val="fr-FR"/>
        </w:rPr>
        <w:t>Section 159 – Traffic C</w:t>
      </w:r>
      <w:bookmarkEnd w:id="226"/>
      <w:r w:rsidRPr="00D308AD">
        <w:rPr>
          <w:lang w:val="fr-FR"/>
        </w:rPr>
        <w:t>ontrol</w:t>
      </w:r>
      <w:bookmarkEnd w:id="227"/>
      <w:bookmarkEnd w:id="228"/>
      <w:bookmarkEnd w:id="229"/>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230" w:name="_Toc127530209"/>
      <w:bookmarkStart w:id="231" w:name="_Toc175377679"/>
      <w:bookmarkStart w:id="232" w:name="_Toc175470576"/>
      <w:bookmarkStart w:id="233"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lastRenderedPageBreak/>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34" w:name="_Toc175377674"/>
      <w:bookmarkStart w:id="235" w:name="_Toc175470571"/>
      <w:bookmarkStart w:id="236" w:name="_Toc182749871"/>
      <w:r w:rsidRPr="00416FC0">
        <w:rPr>
          <w:vanish w:val="0"/>
        </w:rPr>
        <w:t>BDC20S-15 dated Jan 15, 2021</w:t>
      </w:r>
    </w:p>
    <w:p w14:paraId="14D27AAF" w14:textId="77777777" w:rsidR="00102B3E" w:rsidRPr="00416FC0" w:rsidRDefault="00102B3E" w:rsidP="00102B3E">
      <w:pPr>
        <w:pStyle w:val="Instruction"/>
      </w:pPr>
      <w:r w:rsidRPr="00416FC0">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37" w:name="_Hlk56416660"/>
      <w:r w:rsidRPr="00416FC0">
        <w:t>compressive</w:t>
      </w:r>
      <w:bookmarkEnd w:id="237"/>
      <w:r w:rsidRPr="00416FC0">
        <w:t xml:space="preserve"> crash cushions as specified in 611.03.02.</w:t>
      </w:r>
      <w:bookmarkStart w:id="238" w:name="_Hlk55912555"/>
      <w:r w:rsidRPr="00416FC0">
        <w:t xml:space="preserve">  </w:t>
      </w:r>
      <w:bookmarkEnd w:id="238"/>
      <w:r w:rsidRPr="00416FC0">
        <w:t xml:space="preserve">Immediately repair or replace crash cushions that become damaged or become inoperable.  Begin </w:t>
      </w:r>
      <w:bookmarkStart w:id="239" w:name="_Hlk55911813"/>
      <w:r w:rsidRPr="00416FC0">
        <w:t xml:space="preserve">repair or replacement of the temporary crash cushion </w:t>
      </w:r>
      <w:bookmarkEnd w:id="239"/>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777777" w:rsidR="00102B3E" w:rsidRPr="00416FC0" w:rsidRDefault="00102B3E" w:rsidP="00102B3E">
      <w:pPr>
        <w:pStyle w:val="HiddenTextSpec"/>
        <w:rPr>
          <w:vanish w:val="0"/>
        </w:rPr>
      </w:pPr>
      <w:r w:rsidRPr="00416FC0">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40" w:name="_Toc175377676"/>
      <w:bookmarkStart w:id="241" w:name="_Toc175470573"/>
      <w:bookmarkStart w:id="242" w:name="_Toc501716881"/>
      <w:bookmarkStart w:id="243" w:name="_Toc9233877"/>
      <w:r w:rsidRPr="00A17F15">
        <w:t>159.03.08  Traffic Direction</w:t>
      </w:r>
      <w:bookmarkEnd w:id="240"/>
      <w:bookmarkEnd w:id="241"/>
      <w:bookmarkEnd w:id="242"/>
      <w:bookmarkEnd w:id="243"/>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34"/>
    <w:bookmarkEnd w:id="235"/>
    <w:bookmarkEnd w:id="236"/>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lastRenderedPageBreak/>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lastRenderedPageBreak/>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44" w:name="_Toc527344614"/>
      <w:bookmarkStart w:id="245" w:name="_Toc530372450"/>
      <w:bookmarkStart w:id="246" w:name="_Toc142056687"/>
      <w:bookmarkStart w:id="247" w:name="_Toc175377692"/>
      <w:bookmarkStart w:id="248" w:name="_Toc175470589"/>
      <w:bookmarkStart w:id="249" w:name="_Toc176676145"/>
      <w:bookmarkEnd w:id="230"/>
      <w:bookmarkEnd w:id="231"/>
      <w:bookmarkEnd w:id="232"/>
      <w:bookmarkEnd w:id="233"/>
      <w:r w:rsidRPr="00D308AD">
        <w:lastRenderedPageBreak/>
        <w:t>Division 200 – E</w:t>
      </w:r>
      <w:bookmarkEnd w:id="244"/>
      <w:bookmarkEnd w:id="245"/>
      <w:bookmarkEnd w:id="246"/>
      <w:bookmarkEnd w:id="247"/>
      <w:bookmarkEnd w:id="248"/>
      <w:r w:rsidRPr="00D308AD">
        <w:t>arthwork</w:t>
      </w:r>
      <w:bookmarkEnd w:id="249"/>
    </w:p>
    <w:p w14:paraId="7B03A98E" w14:textId="77777777" w:rsidR="003834C8" w:rsidRPr="00D308AD" w:rsidRDefault="003834C8" w:rsidP="003834C8">
      <w:pPr>
        <w:pStyle w:val="000Section"/>
      </w:pPr>
      <w:bookmarkStart w:id="250" w:name="s201"/>
      <w:bookmarkStart w:id="251" w:name="_Toc130790534"/>
      <w:bookmarkStart w:id="252" w:name="_Toc142047989"/>
      <w:bookmarkStart w:id="253" w:name="_Toc175377693"/>
      <w:bookmarkStart w:id="254" w:name="_Toc175470590"/>
      <w:bookmarkStart w:id="255" w:name="_Toc176676146"/>
      <w:bookmarkEnd w:id="250"/>
      <w:r w:rsidRPr="00D308AD">
        <w:t>Section 201 – Clearing Site</w:t>
      </w:r>
      <w:bookmarkEnd w:id="251"/>
      <w:bookmarkEnd w:id="252"/>
      <w:bookmarkEnd w:id="253"/>
      <w:bookmarkEnd w:id="254"/>
      <w:bookmarkEnd w:id="255"/>
    </w:p>
    <w:p w14:paraId="568C99C1" w14:textId="77777777" w:rsidR="006056F9" w:rsidRPr="00D308AD" w:rsidRDefault="006056F9" w:rsidP="006056F9">
      <w:pPr>
        <w:pStyle w:val="0000000Subpart"/>
      </w:pPr>
      <w:bookmarkStart w:id="256" w:name="_Toc130790538"/>
      <w:bookmarkStart w:id="257" w:name="_Toc142047993"/>
      <w:bookmarkStart w:id="258" w:name="_Toc175377697"/>
      <w:bookmarkStart w:id="259" w:name="_Toc175470594"/>
      <w:bookmarkStart w:id="260" w:name="_Toc176676150"/>
      <w:bookmarkStart w:id="261" w:name="_Toc130790539"/>
      <w:bookmarkStart w:id="262" w:name="_Toc142047994"/>
      <w:bookmarkStart w:id="263" w:name="_Toc175377698"/>
      <w:bookmarkStart w:id="264" w:name="_Toc175470595"/>
      <w:bookmarkStart w:id="265" w:name="_Toc176676151"/>
      <w:r w:rsidRPr="00D308AD">
        <w:t>201.03.01  Clearing Site</w:t>
      </w:r>
      <w:bookmarkEnd w:id="256"/>
      <w:bookmarkEnd w:id="257"/>
      <w:bookmarkEnd w:id="258"/>
      <w:bookmarkEnd w:id="259"/>
      <w:bookmarkEnd w:id="260"/>
    </w:p>
    <w:p w14:paraId="6AF373FA" w14:textId="77777777" w:rsidR="00CA4CDF" w:rsidRPr="00D308AD" w:rsidRDefault="00CA4CDF" w:rsidP="007C5662">
      <w:pPr>
        <w:pStyle w:val="HiddenTextSpec"/>
        <w:rPr>
          <w:vanish w:val="0"/>
        </w:rPr>
      </w:pPr>
      <w:bookmarkStart w:id="266" w:name="_Toc130790541"/>
      <w:bookmarkStart w:id="267" w:name="_Toc142047996"/>
      <w:bookmarkStart w:id="268" w:name="_Toc175377700"/>
      <w:bookmarkStart w:id="269" w:name="_Toc175470597"/>
      <w:bookmarkStart w:id="270" w:name="_Toc176676153"/>
      <w:bookmarkEnd w:id="261"/>
      <w:bookmarkEnd w:id="262"/>
      <w:bookmarkEnd w:id="263"/>
      <w:bookmarkEnd w:id="264"/>
      <w:bookmarkEnd w:id="265"/>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w:t>
      </w:r>
      <w:r w:rsidR="00051123" w:rsidRPr="00D308AD">
        <w:lastRenderedPageBreak/>
        <w:t xml:space="preserve">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66"/>
      <w:bookmarkEnd w:id="267"/>
      <w:bookmarkEnd w:id="268"/>
      <w:bookmarkEnd w:id="269"/>
      <w:bookmarkEnd w:id="270"/>
    </w:p>
    <w:p w14:paraId="5FD2C00E" w14:textId="77777777" w:rsidR="00FF2E31" w:rsidRPr="00D308AD" w:rsidRDefault="00937C77">
      <w:pPr>
        <w:pStyle w:val="HiddenTextSpec"/>
        <w:rPr>
          <w:vanish w:val="0"/>
        </w:rPr>
      </w:pPr>
      <w:bookmarkStart w:id="271" w:name="s20103043"/>
      <w:bookmarkEnd w:id="271"/>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72" w:name="_Toc130790545"/>
      <w:bookmarkStart w:id="273" w:name="_Toc142048000"/>
      <w:bookmarkStart w:id="274" w:name="_Toc175377704"/>
      <w:bookmarkStart w:id="275" w:name="_Toc175470601"/>
      <w:bookmarkStart w:id="276" w:name="_Toc176676157"/>
      <w:r w:rsidRPr="00D308AD">
        <w:lastRenderedPageBreak/>
        <w:t xml:space="preserve">201.03.08  </w:t>
      </w:r>
      <w:r w:rsidR="003104D2" w:rsidRPr="00D308AD">
        <w:t>Removal of Asbestos</w:t>
      </w:r>
      <w:bookmarkEnd w:id="272"/>
      <w:bookmarkEnd w:id="273"/>
      <w:bookmarkEnd w:id="274"/>
      <w:bookmarkEnd w:id="275"/>
      <w:bookmarkEnd w:id="276"/>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77" w:name="_Toc130790547"/>
      <w:bookmarkStart w:id="278" w:name="_Toc142048002"/>
      <w:bookmarkStart w:id="279" w:name="_Toc175377706"/>
      <w:bookmarkStart w:id="280" w:name="_Toc175470603"/>
      <w:bookmarkStart w:id="281" w:name="_Toc176676159"/>
      <w:r w:rsidRPr="00D308AD">
        <w:t>201.04  Measurement and Payment</w:t>
      </w:r>
      <w:bookmarkEnd w:id="277"/>
      <w:bookmarkEnd w:id="278"/>
      <w:bookmarkEnd w:id="279"/>
      <w:bookmarkEnd w:id="280"/>
      <w:bookmarkEnd w:id="281"/>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82" w:name="_Toc130790548"/>
      <w:bookmarkStart w:id="283" w:name="_Toc142048003"/>
      <w:bookmarkStart w:id="284" w:name="_Toc175377707"/>
      <w:bookmarkStart w:id="285" w:name="_Toc175470604"/>
      <w:bookmarkStart w:id="286"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87" w:name="_Toc501716911"/>
      <w:bookmarkStart w:id="288" w:name="_Toc29557269"/>
      <w:r w:rsidRPr="000A3A45">
        <w:lastRenderedPageBreak/>
        <w:t>Section 202 – Excavation</w:t>
      </w:r>
      <w:bookmarkEnd w:id="287"/>
      <w:bookmarkEnd w:id="288"/>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89" w:name="_Toc175377771"/>
      <w:bookmarkStart w:id="290" w:name="_Toc175470668"/>
      <w:bookmarkStart w:id="291" w:name="_Toc176676224"/>
      <w:bookmarkStart w:id="292" w:name="_Toc142048067"/>
      <w:bookmarkStart w:id="293" w:name="_Toc142048073"/>
      <w:bookmarkStart w:id="294" w:name="_Toc175377778"/>
      <w:bookmarkStart w:id="295" w:name="_Toc175470675"/>
      <w:bookmarkStart w:id="296" w:name="_Toc176676231"/>
      <w:bookmarkEnd w:id="282"/>
      <w:bookmarkEnd w:id="283"/>
      <w:bookmarkEnd w:id="284"/>
      <w:bookmarkEnd w:id="285"/>
      <w:bookmarkEnd w:id="286"/>
      <w:r w:rsidRPr="00D308AD">
        <w:lastRenderedPageBreak/>
        <w:t>Division 400 – Pavements</w:t>
      </w:r>
      <w:bookmarkEnd w:id="289"/>
      <w:bookmarkEnd w:id="290"/>
      <w:bookmarkEnd w:id="291"/>
    </w:p>
    <w:p w14:paraId="2BAE88B0" w14:textId="77777777" w:rsidR="00FC6C4D" w:rsidRPr="00D308AD" w:rsidRDefault="00FC6C4D" w:rsidP="00FC6C4D">
      <w:pPr>
        <w:pStyle w:val="000Section"/>
      </w:pPr>
      <w:bookmarkStart w:id="297" w:name="_Toc175377772"/>
      <w:bookmarkStart w:id="298" w:name="_Toc175470669"/>
      <w:bookmarkStart w:id="299" w:name="_Toc176676225"/>
      <w:r w:rsidRPr="00D308AD">
        <w:t>Section 401 – Hot Mix Asphalt (HMA) Courses</w:t>
      </w:r>
      <w:bookmarkEnd w:id="292"/>
      <w:bookmarkEnd w:id="297"/>
      <w:bookmarkEnd w:id="298"/>
      <w:bookmarkEnd w:id="299"/>
    </w:p>
    <w:p w14:paraId="61BEA239" w14:textId="77777777" w:rsidR="00DF39A3" w:rsidRPr="00D308AD" w:rsidRDefault="00DF39A3" w:rsidP="00DF39A3">
      <w:pPr>
        <w:pStyle w:val="0000000Subpart"/>
      </w:pPr>
      <w:r w:rsidRPr="00D308AD">
        <w:t xml:space="preserve">401.03.01  </w:t>
      </w:r>
      <w:bookmarkEnd w:id="293"/>
      <w:bookmarkEnd w:id="294"/>
      <w:bookmarkEnd w:id="295"/>
      <w:bookmarkEnd w:id="296"/>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300" w:name="_Toc142048075"/>
      <w:bookmarkStart w:id="301" w:name="_Toc175377780"/>
      <w:bookmarkStart w:id="302" w:name="_Toc175470677"/>
      <w:bookmarkStart w:id="303"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300"/>
      <w:bookmarkEnd w:id="301"/>
      <w:bookmarkEnd w:id="302"/>
      <w:bookmarkEnd w:id="303"/>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304" w:name="_Hlk43713925"/>
      <w:r w:rsidRPr="00F015F7">
        <w:t>part (4) is changed to:</w:t>
      </w:r>
    </w:p>
    <w:bookmarkEnd w:id="304"/>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lastRenderedPageBreak/>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305"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305"/>
    <w:p w14:paraId="48C341A3" w14:textId="77777777" w:rsidR="00B50977" w:rsidRPr="00F015F7" w:rsidRDefault="00B50977" w:rsidP="00B50977">
      <w:pPr>
        <w:pStyle w:val="HiddenTextSpec"/>
        <w:rPr>
          <w:vanish w:val="0"/>
        </w:rPr>
      </w:pPr>
      <w:r w:rsidRPr="00F015F7">
        <w:rPr>
          <w:vanish w:val="0"/>
        </w:rPr>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0"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21" w:history="1">
        <w:r w:rsidRPr="00637791">
          <w:rPr>
            <w:rStyle w:val="Hyperlink"/>
          </w:rPr>
          <w:t>HMA Core Sampling Plan form</w:t>
        </w:r>
      </w:hyperlink>
      <w:r>
        <w:t xml:space="preserve"> provided on the </w:t>
      </w:r>
      <w:hyperlink r:id="rId22" w:history="1">
        <w:r w:rsidRPr="00B11717">
          <w:rPr>
            <w:rStyle w:val="Hyperlink"/>
          </w:rPr>
          <w:t>Local Aid Website</w:t>
        </w:r>
      </w:hyperlink>
      <w:r>
        <w:t xml:space="preserve"> must be utilized by the Laboratory to determine the random locations of the cores. The Laboratory </w:t>
      </w:r>
      <w:r>
        <w:lastRenderedPageBreak/>
        <w:t xml:space="preserve">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7AA14C64" w:rsidR="0020105C" w:rsidRPr="00F169E0" w:rsidRDefault="0020105C" w:rsidP="0020105C">
      <w:pPr>
        <w:pStyle w:val="A1paragraph0"/>
        <w:ind w:left="0" w:firstLine="0"/>
      </w:pPr>
      <w:r>
        <w:t>The Laboratory will use and submit</w:t>
      </w:r>
      <w:r w:rsidR="00206F9C">
        <w:t xml:space="preserve"> to the RE </w:t>
      </w:r>
      <w:hyperlink r:id="rId23" w:history="1">
        <w:r w:rsidR="00637791" w:rsidRPr="00637791">
          <w:rPr>
            <w:rStyle w:val="Hyperlink"/>
          </w:rPr>
          <w:t>f</w:t>
        </w:r>
        <w:r w:rsidRPr="00637791">
          <w:rPr>
            <w:rStyle w:val="Hyperlink"/>
          </w:rPr>
          <w:t>orm DS8S-PD</w:t>
        </w:r>
      </w:hyperlink>
      <w:r w:rsidR="00637791">
        <w:t xml:space="preserve"> </w:t>
      </w:r>
      <w:r>
        <w:t xml:space="preserve">provided from </w:t>
      </w:r>
      <w:r w:rsidR="00EC73EE">
        <w:t xml:space="preserve">the </w:t>
      </w:r>
      <w:r>
        <w:t>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lastRenderedPageBreak/>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lastRenderedPageBreak/>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8"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lastRenderedPageBreak/>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lastRenderedPageBreak/>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306" w:name="t50703022"/>
      <w:bookmarkEnd w:id="306"/>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lastRenderedPageBreak/>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3"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441B75AF"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4" w:history="1">
        <w:r w:rsidR="007247FF" w:rsidRPr="007247FF">
          <w:rPr>
            <w:rStyle w:val="Hyperlink"/>
          </w:rPr>
          <w:t>IRI Testing 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5"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307"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307"/>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lastRenderedPageBreak/>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308" w:name="_MON_1573289865"/>
            <w:bookmarkEnd w:id="308"/>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29.5pt" o:ole="">
                  <v:imagedata r:id="rId37" o:title=""/>
                </v:shape>
                <o:OLEObject Type="Embed" ProgID="Word.Document.12" ShapeID="_x0000_i1025" DrawAspect="Content" ObjectID="_1694673245" r:id="rId38">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lastRenderedPageBreak/>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9"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lastRenderedPageBreak/>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lastRenderedPageBreak/>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1"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2" w:history="1">
        <w:r w:rsidRPr="00637791">
          <w:rPr>
            <w:rStyle w:val="Hyperlink"/>
          </w:rPr>
          <w:t>HMA Core Sampling Plan</w:t>
        </w:r>
      </w:hyperlink>
      <w:r w:rsidRPr="00EA104C">
        <w:t xml:space="preserve"> form provided on the </w:t>
      </w:r>
      <w:hyperlink r:id="rId43"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lastRenderedPageBreak/>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lastRenderedPageBreak/>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309" w:name="s4010303H1"/>
      <w:bookmarkStart w:id="310" w:name="t40103033"/>
      <w:bookmarkStart w:id="311" w:name="t40103034"/>
      <w:bookmarkStart w:id="312" w:name="_Toc142048103"/>
      <w:bookmarkStart w:id="313" w:name="_Toc175377808"/>
      <w:bookmarkStart w:id="314" w:name="_Toc175470705"/>
      <w:bookmarkStart w:id="315" w:name="_Toc182750005"/>
      <w:bookmarkEnd w:id="309"/>
      <w:bookmarkEnd w:id="310"/>
      <w:bookmarkEnd w:id="311"/>
      <w:r w:rsidRPr="00D308AD">
        <w:rPr>
          <w:lang w:val="fr-FR"/>
        </w:rPr>
        <w:t>Section 405 – Concrete Surface C</w:t>
      </w:r>
      <w:bookmarkEnd w:id="312"/>
      <w:r w:rsidRPr="00D308AD">
        <w:rPr>
          <w:lang w:val="fr-FR"/>
        </w:rPr>
        <w:t>ourse</w:t>
      </w:r>
      <w:bookmarkEnd w:id="313"/>
      <w:bookmarkEnd w:id="314"/>
      <w:bookmarkEnd w:id="315"/>
    </w:p>
    <w:p w14:paraId="4CCC61C9" w14:textId="557633BB" w:rsidR="00E10794" w:rsidRDefault="00083322" w:rsidP="00083322">
      <w:pPr>
        <w:pStyle w:val="0000000Subpart"/>
        <w:rPr>
          <w:lang w:val="fr-FR"/>
        </w:rPr>
      </w:pPr>
      <w:bookmarkStart w:id="316" w:name="_Toc142048110"/>
      <w:bookmarkStart w:id="317" w:name="_Toc175377815"/>
      <w:bookmarkStart w:id="318" w:name="_Toc175470712"/>
      <w:bookmarkStart w:id="319" w:name="_Toc182750012"/>
      <w:r w:rsidRPr="00D308AD">
        <w:rPr>
          <w:lang w:val="fr-FR"/>
        </w:rPr>
        <w:t xml:space="preserve">405.03.02  </w:t>
      </w:r>
      <w:r w:rsidRPr="00D308AD">
        <w:t>Concrete</w:t>
      </w:r>
      <w:r w:rsidRPr="00D308AD">
        <w:rPr>
          <w:lang w:val="fr-FR"/>
        </w:rPr>
        <w:t xml:space="preserve"> Surface Course</w:t>
      </w:r>
      <w:bookmarkEnd w:id="316"/>
      <w:bookmarkEnd w:id="317"/>
      <w:bookmarkEnd w:id="318"/>
      <w:bookmarkEnd w:id="319"/>
    </w:p>
    <w:p w14:paraId="407D5074" w14:textId="77777777" w:rsidR="00B50977" w:rsidRPr="00F015F7" w:rsidRDefault="00B50977" w:rsidP="00B50977">
      <w:pPr>
        <w:pStyle w:val="A1paragraph0"/>
        <w:rPr>
          <w:b/>
          <w:bCs/>
        </w:rPr>
      </w:pPr>
      <w:r w:rsidRPr="00F015F7">
        <w:rPr>
          <w:b/>
          <w:bCs/>
        </w:rPr>
        <w:t>A</w:t>
      </w:r>
      <w:bookmarkStart w:id="320"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lastRenderedPageBreak/>
        <w:t>4.</w:t>
      </w:r>
      <w:r w:rsidRPr="00F015F7">
        <w:tab/>
        <w:t>Lighting plan for night operations as specified in 108.06.</w:t>
      </w:r>
    </w:p>
    <w:bookmarkEnd w:id="320"/>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321" w:name="_Toc534354384"/>
      <w:r w:rsidRPr="00D308AD">
        <w:lastRenderedPageBreak/>
        <w:t>Division 420 – Pavement Preservation Treatments</w:t>
      </w:r>
      <w:bookmarkEnd w:id="321"/>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322" w:name="s4210303A"/>
      <w:bookmarkStart w:id="323" w:name="s4210303B"/>
      <w:bookmarkStart w:id="324" w:name="s4210303D"/>
      <w:bookmarkStart w:id="325" w:name="s4210303E"/>
      <w:bookmarkStart w:id="326" w:name="t42103031"/>
      <w:bookmarkStart w:id="327" w:name="s4210303F"/>
      <w:bookmarkStart w:id="328" w:name="s4210303G"/>
      <w:bookmarkStart w:id="329" w:name="s4210303H"/>
      <w:bookmarkStart w:id="330" w:name="s4210303I"/>
      <w:bookmarkStart w:id="331" w:name="_Toc498451159"/>
      <w:bookmarkEnd w:id="322"/>
      <w:bookmarkEnd w:id="323"/>
      <w:bookmarkEnd w:id="324"/>
      <w:bookmarkEnd w:id="325"/>
      <w:bookmarkEnd w:id="326"/>
      <w:bookmarkEnd w:id="327"/>
      <w:bookmarkEnd w:id="328"/>
      <w:bookmarkEnd w:id="329"/>
      <w:bookmarkEnd w:id="330"/>
      <w:r w:rsidRPr="00D308AD">
        <w:t>421.03.03  Micro Surfacing Aggregate and Micro Surfacing Emulsion</w:t>
      </w:r>
      <w:bookmarkEnd w:id="331"/>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332" w:name="_Toc501717048"/>
      <w:bookmarkStart w:id="333" w:name="_Toc43790794"/>
      <w:r w:rsidRPr="00F015F7">
        <w:t>Section 422 – Fog Seal</w:t>
      </w:r>
      <w:bookmarkEnd w:id="332"/>
      <w:bookmarkEnd w:id="333"/>
    </w:p>
    <w:p w14:paraId="22E6DD46" w14:textId="77777777" w:rsidR="00B50977" w:rsidRPr="00F015F7" w:rsidRDefault="00B50977" w:rsidP="00B50977">
      <w:pPr>
        <w:pStyle w:val="0000000Subpart"/>
        <w:keepNext w:val="0"/>
        <w:widowControl w:val="0"/>
        <w:rPr>
          <w:rFonts w:eastAsia="MS Mincho"/>
        </w:rPr>
      </w:pPr>
      <w:bookmarkStart w:id="334" w:name="_Toc501717054"/>
      <w:bookmarkStart w:id="335" w:name="_Toc43790800"/>
      <w:r w:rsidRPr="00F015F7">
        <w:rPr>
          <w:rFonts w:eastAsia="MS Mincho"/>
        </w:rPr>
        <w:t>422.03.01  Fog Seal Surface Treatment</w:t>
      </w:r>
      <w:bookmarkEnd w:id="334"/>
      <w:bookmarkEnd w:id="335"/>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336" w:name="_Toc175377819"/>
      <w:bookmarkStart w:id="337" w:name="_Toc175470716"/>
      <w:bookmarkStart w:id="338" w:name="_Toc182750016"/>
      <w:r w:rsidRPr="00D308AD">
        <w:lastRenderedPageBreak/>
        <w:t>Division 450 – Concrete Pavement Rehabilitation</w:t>
      </w:r>
      <w:bookmarkEnd w:id="336"/>
      <w:bookmarkEnd w:id="337"/>
      <w:bookmarkEnd w:id="338"/>
    </w:p>
    <w:p w14:paraId="24FE8CFD" w14:textId="77777777" w:rsidR="00224AD2" w:rsidRPr="00D308AD" w:rsidRDefault="00224AD2" w:rsidP="00F119B9">
      <w:pPr>
        <w:pStyle w:val="000Section"/>
      </w:pPr>
      <w:bookmarkStart w:id="339" w:name="s451"/>
      <w:bookmarkEnd w:id="339"/>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6"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340" w:name="_Toc175377889"/>
      <w:bookmarkStart w:id="341" w:name="_Toc175470786"/>
      <w:bookmarkStart w:id="342"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340"/>
      <w:bookmarkEnd w:id="341"/>
      <w:bookmarkEnd w:id="342"/>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343" w:name="_Toc175377893"/>
      <w:bookmarkStart w:id="344" w:name="_Toc175470790"/>
      <w:bookmarkStart w:id="345" w:name="_Toc182750090"/>
      <w:bookmarkStart w:id="346" w:name="_Toc175377906"/>
      <w:bookmarkStart w:id="347" w:name="_Toc175470803"/>
      <w:bookmarkStart w:id="348" w:name="_Toc176676359"/>
      <w:r w:rsidRPr="00D308AD">
        <w:rPr>
          <w:vanish w:val="0"/>
        </w:rPr>
        <w:t>1**************************************************************************************************************************1</w:t>
      </w:r>
    </w:p>
    <w:bookmarkEnd w:id="343"/>
    <w:bookmarkEnd w:id="344"/>
    <w:bookmarkEnd w:id="345"/>
    <w:p w14:paraId="163E9D51" w14:textId="77777777" w:rsidR="001E1809" w:rsidRPr="00D308AD" w:rsidRDefault="001E1809" w:rsidP="001E1809">
      <w:pPr>
        <w:pStyle w:val="000Section"/>
      </w:pPr>
      <w:r w:rsidRPr="00D308AD">
        <w:t>Section 504 – Structural Concrete</w:t>
      </w:r>
      <w:bookmarkEnd w:id="346"/>
      <w:bookmarkEnd w:id="347"/>
      <w:bookmarkEnd w:id="348"/>
    </w:p>
    <w:p w14:paraId="0D8BDD4F" w14:textId="77777777" w:rsidR="001D7D97" w:rsidRPr="002004F7" w:rsidRDefault="001D7D97" w:rsidP="001D7D97">
      <w:pPr>
        <w:pStyle w:val="00000Subsection"/>
      </w:pPr>
      <w:bookmarkStart w:id="349" w:name="_Toc175377913"/>
      <w:bookmarkStart w:id="350" w:name="_Toc175470810"/>
      <w:bookmarkStart w:id="351"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349"/>
    <w:bookmarkEnd w:id="350"/>
    <w:bookmarkEnd w:id="351"/>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352" w:name="_Toc126393815"/>
      <w:bookmarkStart w:id="353" w:name="_Toc175377937"/>
      <w:bookmarkStart w:id="354" w:name="_Toc175470834"/>
      <w:bookmarkStart w:id="355" w:name="_Toc176676390"/>
      <w:bookmarkStart w:id="356" w:name="_Toc175377926"/>
      <w:bookmarkStart w:id="357" w:name="_Toc175470823"/>
      <w:bookmarkStart w:id="358" w:name="_Toc182750123"/>
      <w:bookmarkStart w:id="359" w:name="_Toc126393818"/>
      <w:bookmarkStart w:id="360" w:name="_Toc175377965"/>
      <w:bookmarkStart w:id="361" w:name="_Toc175470862"/>
      <w:bookmarkStart w:id="362" w:name="_Toc176676418"/>
      <w:bookmarkStart w:id="363" w:name="_Toc386610540"/>
      <w:bookmarkStart w:id="364" w:name="_Toc386610604"/>
      <w:bookmarkStart w:id="365" w:name="_Toc396613518"/>
      <w:bookmarkStart w:id="366"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5A087C78" w:rsidR="001D7D97" w:rsidRDefault="001D7D97" w:rsidP="001D7D97">
      <w:pPr>
        <w:pStyle w:val="HiddenTextSpec"/>
        <w:rPr>
          <w:vanish w:val="0"/>
        </w:rPr>
      </w:pPr>
      <w:r w:rsidRPr="002004F7">
        <w:rPr>
          <w:vanish w:val="0"/>
        </w:rPr>
        <w:lastRenderedPageBreak/>
        <w:t>1**************************************************************************************************************************1</w:t>
      </w:r>
    </w:p>
    <w:p w14:paraId="129BE58F" w14:textId="4079FEBA" w:rsidR="00723091" w:rsidRDefault="00723091" w:rsidP="00723091">
      <w:pPr>
        <w:pStyle w:val="HiddenTextSpec"/>
        <w:jc w:val="left"/>
        <w:rPr>
          <w:vanish w:val="0"/>
        </w:rPr>
      </w:pPr>
    </w:p>
    <w:p w14:paraId="1A292AD5" w14:textId="77777777" w:rsidR="00AA33C4" w:rsidRPr="006A6169" w:rsidRDefault="00AA33C4" w:rsidP="00AA33C4">
      <w:pPr>
        <w:pStyle w:val="000Section"/>
      </w:pPr>
      <w:bookmarkStart w:id="367" w:name="_Toc126393813"/>
      <w:bookmarkStart w:id="368" w:name="_Toc175377916"/>
      <w:bookmarkStart w:id="369" w:name="_Toc175470813"/>
      <w:bookmarkStart w:id="370" w:name="_Toc501717148"/>
      <w:bookmarkStart w:id="371" w:name="_Toc71533836"/>
      <w:r w:rsidRPr="006A6169">
        <w:t>Section 505 – Precast and Prestressed Structural C</w:t>
      </w:r>
      <w:bookmarkEnd w:id="367"/>
      <w:r w:rsidRPr="006A6169">
        <w:t>oncrete</w:t>
      </w:r>
      <w:bookmarkEnd w:id="368"/>
      <w:bookmarkEnd w:id="369"/>
      <w:bookmarkEnd w:id="370"/>
      <w:bookmarkEnd w:id="371"/>
    </w:p>
    <w:p w14:paraId="385CF1A4" w14:textId="77777777" w:rsidR="00AA33C4" w:rsidRPr="006A6169" w:rsidRDefault="00AA33C4" w:rsidP="00AA33C4">
      <w:pPr>
        <w:pStyle w:val="0000000Subpart"/>
      </w:pPr>
      <w:bookmarkStart w:id="372" w:name="_Toc175377922"/>
      <w:bookmarkStart w:id="373" w:name="_Toc175470819"/>
      <w:bookmarkStart w:id="374" w:name="_Toc501717154"/>
      <w:bookmarkStart w:id="375" w:name="_Toc58307978"/>
      <w:r w:rsidRPr="006A6169">
        <w:t xml:space="preserve">505.03.01  </w:t>
      </w:r>
      <w:bookmarkEnd w:id="372"/>
      <w:bookmarkEnd w:id="373"/>
      <w:r w:rsidRPr="006A6169">
        <w:t>Pretensioned Prestressed Concrete Beam and Prestressed Concrete Beam</w:t>
      </w:r>
      <w:bookmarkEnd w:id="374"/>
      <w:bookmarkEnd w:id="375"/>
    </w:p>
    <w:p w14:paraId="60AEE643" w14:textId="77777777" w:rsidR="00AA33C4" w:rsidRPr="006A6169" w:rsidRDefault="00AA33C4" w:rsidP="00AA33C4">
      <w:pPr>
        <w:pStyle w:val="HiddenTextSpec"/>
        <w:rPr>
          <w:vanish w:val="0"/>
        </w:rPr>
      </w:pPr>
      <w:r w:rsidRPr="006A6169">
        <w:rPr>
          <w:vanish w:val="0"/>
        </w:rPr>
        <w:t>1**************************************************************************************************************************1</w:t>
      </w:r>
    </w:p>
    <w:p w14:paraId="30C46F55" w14:textId="77777777" w:rsidR="00AA33C4" w:rsidRPr="006A6169" w:rsidRDefault="00AA33C4" w:rsidP="00AA33C4">
      <w:pPr>
        <w:pStyle w:val="HiddenTextSpec"/>
        <w:rPr>
          <w:vanish w:val="0"/>
        </w:rPr>
      </w:pPr>
      <w:r w:rsidRPr="006A6169">
        <w:rPr>
          <w:vanish w:val="0"/>
        </w:rPr>
        <w:t>BDC21S-07 dated May 25, 2021</w:t>
      </w:r>
    </w:p>
    <w:p w14:paraId="7AEFE54B" w14:textId="77777777" w:rsidR="00AA33C4" w:rsidRPr="006A6169" w:rsidRDefault="00AA33C4" w:rsidP="00AA33C4">
      <w:pPr>
        <w:pStyle w:val="HiddenTextSpec"/>
        <w:rPr>
          <w:vanish w:val="0"/>
        </w:rPr>
      </w:pPr>
    </w:p>
    <w:p w14:paraId="603C7125" w14:textId="77777777" w:rsidR="00AA33C4" w:rsidRPr="006A6169" w:rsidRDefault="00AA33C4" w:rsidP="00AA33C4">
      <w:pPr>
        <w:pStyle w:val="Instruction"/>
        <w:rPr>
          <w:b/>
        </w:rPr>
      </w:pPr>
      <w:r w:rsidRPr="006A6169">
        <w:t>The first paragrapH in Part A IS CHANGED TO:</w:t>
      </w:r>
    </w:p>
    <w:p w14:paraId="09CD7EDF"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certification, as specified in 105.05,</w:t>
      </w:r>
      <w:r w:rsidRPr="006A6169">
        <w:rPr>
          <w:color w:val="FF0000"/>
        </w:rPr>
        <w:t xml:space="preserve"> </w:t>
      </w:r>
      <w:r w:rsidRPr="006A6169">
        <w:t>that include the class of concrete, the pattern and schedule for releasing strands before detensioning, detensioning concrete strength, and tensioning and detensioning patterns.</w:t>
      </w:r>
    </w:p>
    <w:p w14:paraId="2B88F01A" w14:textId="77777777" w:rsidR="00AA33C4" w:rsidRPr="006A6169" w:rsidRDefault="00AA33C4" w:rsidP="00AA33C4">
      <w:pPr>
        <w:pStyle w:val="Instruction"/>
      </w:pPr>
    </w:p>
    <w:p w14:paraId="3F6FED09" w14:textId="77777777" w:rsidR="00AA33C4" w:rsidRPr="006A6169" w:rsidRDefault="00AA33C4" w:rsidP="00AA33C4">
      <w:pPr>
        <w:pStyle w:val="Instruction"/>
        <w:rPr>
          <w:b/>
        </w:rPr>
      </w:pPr>
      <w:r w:rsidRPr="006A6169">
        <w:t>Part C IS CHANGED TO:</w:t>
      </w:r>
    </w:p>
    <w:p w14:paraId="43E55912" w14:textId="77777777" w:rsidR="00AA33C4" w:rsidRPr="006A6169" w:rsidRDefault="00AA33C4" w:rsidP="00AA33C4">
      <w:pPr>
        <w:pStyle w:val="A1paragraph0"/>
      </w:pPr>
      <w:r w:rsidRPr="006A6169">
        <w:rPr>
          <w:b/>
        </w:rPr>
        <w:t>C.</w:t>
      </w:r>
      <w:r w:rsidRPr="006A6169">
        <w:rPr>
          <w:b/>
        </w:rPr>
        <w:tab/>
        <w:t>Erection Plan.</w:t>
      </w:r>
      <w:r w:rsidRPr="006A6169">
        <w:t xml:space="preserve">  Submit working drawings for approval, as specified in 105.05,</w:t>
      </w:r>
      <w:r w:rsidRPr="006A6169">
        <w:rPr>
          <w:color w:val="FF0000"/>
        </w:rPr>
        <w:t xml:space="preserve"> </w:t>
      </w:r>
      <w:r w:rsidRPr="006A6169">
        <w:t>regarding the plan of operations to the RE at least 30 days before the pre-erection meeting.  Include, at a minimum, the following in the plan:</w:t>
      </w:r>
    </w:p>
    <w:p w14:paraId="5096E978" w14:textId="77777777" w:rsidR="00AA33C4" w:rsidRPr="006A6169" w:rsidRDefault="00AA33C4" w:rsidP="00AA33C4">
      <w:pPr>
        <w:pStyle w:val="List0indent"/>
      </w:pPr>
      <w:bookmarkStart w:id="376" w:name="_Toc175377923"/>
      <w:bookmarkStart w:id="377" w:name="_Toc175470820"/>
      <w:bookmarkStart w:id="378" w:name="_Toc501717155"/>
      <w:bookmarkStart w:id="379" w:name="_Toc58307979"/>
      <w:r w:rsidRPr="006A6169">
        <w:t>1.</w:t>
      </w:r>
      <w:r w:rsidRPr="006A6169">
        <w:tab/>
        <w:t>Number and type of manpower and equipment.</w:t>
      </w:r>
    </w:p>
    <w:p w14:paraId="488789F1" w14:textId="77777777" w:rsidR="00AA33C4" w:rsidRPr="006A6169" w:rsidRDefault="00AA33C4" w:rsidP="00AA33C4">
      <w:pPr>
        <w:pStyle w:val="List0indent"/>
      </w:pPr>
      <w:r w:rsidRPr="006A6169">
        <w:t>2.</w:t>
      </w:r>
      <w:r w:rsidRPr="006A6169">
        <w:tab/>
        <w:t>Shipping procedures.</w:t>
      </w:r>
    </w:p>
    <w:p w14:paraId="12C3CB3B" w14:textId="77777777" w:rsidR="00AA33C4" w:rsidRPr="006A6169" w:rsidRDefault="00AA33C4" w:rsidP="00AA33C4">
      <w:pPr>
        <w:pStyle w:val="List0indent"/>
      </w:pPr>
      <w:r w:rsidRPr="006A6169">
        <w:t>3.</w:t>
      </w:r>
      <w:r w:rsidRPr="006A6169">
        <w:tab/>
        <w:t>Lifting procedures.</w:t>
      </w:r>
    </w:p>
    <w:p w14:paraId="7C584064" w14:textId="77777777" w:rsidR="00AA33C4" w:rsidRPr="006A6169" w:rsidRDefault="00AA33C4" w:rsidP="00AA33C4">
      <w:pPr>
        <w:pStyle w:val="List0indent"/>
      </w:pPr>
      <w:r w:rsidRPr="006A6169">
        <w:t>4.</w:t>
      </w:r>
      <w:r w:rsidRPr="006A6169">
        <w:tab/>
        <w:t>Erecting sequence.</w:t>
      </w:r>
    </w:p>
    <w:p w14:paraId="60AB31BD" w14:textId="77777777" w:rsidR="00AA33C4" w:rsidRPr="006A6169" w:rsidRDefault="00AA33C4" w:rsidP="00AA33C4">
      <w:pPr>
        <w:pStyle w:val="List0indent"/>
      </w:pPr>
      <w:r w:rsidRPr="006A6169">
        <w:t>5.</w:t>
      </w:r>
      <w:r w:rsidRPr="006A6169">
        <w:tab/>
        <w:t>Temporary bracing.</w:t>
      </w:r>
    </w:p>
    <w:p w14:paraId="22A011C7" w14:textId="77777777" w:rsidR="00AA33C4" w:rsidRPr="006A6169" w:rsidRDefault="00AA33C4" w:rsidP="00AA33C4">
      <w:pPr>
        <w:pStyle w:val="List0indent"/>
      </w:pPr>
      <w:r w:rsidRPr="006A6169">
        <w:t>6.</w:t>
      </w:r>
      <w:r w:rsidRPr="006A6169">
        <w:tab/>
        <w:t>Manufacturer’s recommendations.</w:t>
      </w:r>
    </w:p>
    <w:p w14:paraId="71D6CB44" w14:textId="77777777" w:rsidR="00AA33C4" w:rsidRPr="006A6169" w:rsidRDefault="00AA33C4" w:rsidP="00AA33C4">
      <w:pPr>
        <w:pStyle w:val="List0indent"/>
      </w:pPr>
      <w:r w:rsidRPr="006A6169">
        <w:t>7.</w:t>
      </w:r>
      <w:r w:rsidRPr="006A6169">
        <w:tab/>
        <w:t>Procedures for employee safety.</w:t>
      </w:r>
    </w:p>
    <w:p w14:paraId="5840F6F3" w14:textId="77777777" w:rsidR="00AA33C4" w:rsidRPr="006A6169" w:rsidRDefault="00AA33C4" w:rsidP="00AA33C4">
      <w:pPr>
        <w:pStyle w:val="List0indent"/>
      </w:pPr>
      <w:r w:rsidRPr="006A6169">
        <w:t>8.</w:t>
      </w:r>
      <w:r w:rsidRPr="006A6169">
        <w:tab/>
        <w:t>Traffic control and protection.</w:t>
      </w:r>
    </w:p>
    <w:p w14:paraId="4F4E9CDF" w14:textId="77777777" w:rsidR="00AA33C4" w:rsidRPr="006A6169" w:rsidRDefault="00AA33C4" w:rsidP="00AA33C4">
      <w:pPr>
        <w:pStyle w:val="List0indent"/>
      </w:pPr>
      <w:r w:rsidRPr="006A6169">
        <w:t>9.</w:t>
      </w:r>
      <w:r w:rsidRPr="006A6169">
        <w:tab/>
        <w:t>Method of post-tensioning and determining friction loss.</w:t>
      </w:r>
    </w:p>
    <w:p w14:paraId="15E4F3A0" w14:textId="77777777" w:rsidR="00AA33C4" w:rsidRPr="006A6169" w:rsidRDefault="00AA33C4" w:rsidP="00AA33C4">
      <w:pPr>
        <w:pStyle w:val="List0indent"/>
      </w:pPr>
      <w:r w:rsidRPr="006A6169">
        <w:t>10.</w:t>
      </w:r>
      <w:r w:rsidRPr="006A6169">
        <w:tab/>
        <w:t>Anchorage details and design calculations, signed and sealed by a Professional Engineer.</w:t>
      </w:r>
    </w:p>
    <w:p w14:paraId="0B630816" w14:textId="77777777" w:rsidR="00AA33C4" w:rsidRPr="006A6169" w:rsidRDefault="00AA33C4" w:rsidP="00AA33C4">
      <w:pPr>
        <w:pStyle w:val="HiddenTextSpec"/>
        <w:rPr>
          <w:vanish w:val="0"/>
        </w:rPr>
      </w:pPr>
      <w:r w:rsidRPr="006A6169">
        <w:rPr>
          <w:vanish w:val="0"/>
        </w:rPr>
        <w:t>1**************************************************************************************************************************1</w:t>
      </w:r>
    </w:p>
    <w:p w14:paraId="7139E7FD" w14:textId="77777777" w:rsidR="00AA33C4" w:rsidRPr="006A6169" w:rsidRDefault="00AA33C4" w:rsidP="00AA33C4">
      <w:pPr>
        <w:pStyle w:val="0000000Subpart"/>
      </w:pPr>
      <w:r w:rsidRPr="006A6169">
        <w:t>505.03.02  Precast Concrete Culvert</w:t>
      </w:r>
      <w:bookmarkEnd w:id="376"/>
      <w:bookmarkEnd w:id="377"/>
      <w:bookmarkEnd w:id="378"/>
      <w:bookmarkEnd w:id="379"/>
    </w:p>
    <w:p w14:paraId="5585D75C" w14:textId="77777777" w:rsidR="00AA33C4" w:rsidRPr="006A6169" w:rsidRDefault="00AA33C4" w:rsidP="00AA33C4">
      <w:pPr>
        <w:pStyle w:val="HiddenTextSpec"/>
        <w:rPr>
          <w:vanish w:val="0"/>
        </w:rPr>
      </w:pPr>
      <w:r w:rsidRPr="006A6169">
        <w:rPr>
          <w:vanish w:val="0"/>
        </w:rPr>
        <w:t>1**************************************************************************************************************************1</w:t>
      </w:r>
    </w:p>
    <w:p w14:paraId="0AA3C768" w14:textId="77777777" w:rsidR="00AA33C4" w:rsidRPr="006A6169" w:rsidRDefault="00AA33C4" w:rsidP="00AA33C4">
      <w:pPr>
        <w:pStyle w:val="HiddenTextSpec"/>
        <w:rPr>
          <w:vanish w:val="0"/>
        </w:rPr>
      </w:pPr>
      <w:r w:rsidRPr="006A6169">
        <w:rPr>
          <w:vanish w:val="0"/>
        </w:rPr>
        <w:t>BDC21S-07 dated May 25, 2021</w:t>
      </w:r>
    </w:p>
    <w:p w14:paraId="4825923C" w14:textId="77777777" w:rsidR="00AA33C4" w:rsidRPr="006A6169" w:rsidRDefault="00AA33C4" w:rsidP="00AA33C4">
      <w:pPr>
        <w:pStyle w:val="HiddenTextSpec"/>
        <w:rPr>
          <w:vanish w:val="0"/>
        </w:rPr>
      </w:pPr>
    </w:p>
    <w:p w14:paraId="6467DD23" w14:textId="77777777" w:rsidR="00AA33C4" w:rsidRPr="006A6169" w:rsidRDefault="00AA33C4" w:rsidP="00AA33C4">
      <w:pPr>
        <w:pStyle w:val="Instruction"/>
        <w:rPr>
          <w:b/>
        </w:rPr>
      </w:pPr>
      <w:r w:rsidRPr="006A6169">
        <w:t>Part A IS CHANGED TO:</w:t>
      </w:r>
    </w:p>
    <w:p w14:paraId="7F9B83A5"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approval, as specified in 105.05,</w:t>
      </w:r>
      <w:r w:rsidRPr="006A6169">
        <w:rPr>
          <w:color w:val="FF0000"/>
        </w:rPr>
        <w:t xml:space="preserve"> </w:t>
      </w:r>
      <w:r w:rsidRPr="006A6169">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0C163B6B" w14:textId="77777777" w:rsidR="00AA33C4" w:rsidRPr="006A6169" w:rsidRDefault="00AA33C4" w:rsidP="00AA33C4">
      <w:pPr>
        <w:pStyle w:val="HiddenTextSpec"/>
        <w:rPr>
          <w:vanish w:val="0"/>
        </w:rPr>
      </w:pPr>
      <w:r w:rsidRPr="006A6169">
        <w:rPr>
          <w:vanish w:val="0"/>
        </w:rPr>
        <w:t>1**************************************************************************************************************************1</w:t>
      </w:r>
    </w:p>
    <w:p w14:paraId="092A8299" w14:textId="77777777" w:rsidR="00AA33C4" w:rsidRPr="006A6169" w:rsidRDefault="00AA33C4" w:rsidP="00AA33C4">
      <w:pPr>
        <w:pStyle w:val="000Section"/>
      </w:pPr>
      <w:bookmarkStart w:id="380" w:name="_Toc501717158"/>
      <w:bookmarkStart w:id="381" w:name="_Toc71533846"/>
      <w:r w:rsidRPr="006A6169">
        <w:t>Section 506 – Structural Steel</w:t>
      </w:r>
      <w:bookmarkEnd w:id="380"/>
      <w:bookmarkEnd w:id="381"/>
    </w:p>
    <w:p w14:paraId="3EE0E39A" w14:textId="77777777" w:rsidR="00AA33C4" w:rsidRPr="006A6169" w:rsidRDefault="00AA33C4" w:rsidP="00AA33C4">
      <w:pPr>
        <w:pStyle w:val="0000000Subpart"/>
        <w:rPr>
          <w:szCs w:val="22"/>
          <w:lang w:eastAsia="x-none"/>
        </w:rPr>
      </w:pPr>
      <w:r w:rsidRPr="006A6169">
        <w:t>506.03.01  Structural Steel</w:t>
      </w:r>
    </w:p>
    <w:p w14:paraId="5488685F" w14:textId="77777777" w:rsidR="00AA33C4" w:rsidRPr="006A6169" w:rsidRDefault="00AA33C4" w:rsidP="00AA33C4">
      <w:pPr>
        <w:pStyle w:val="HiddenTextSpec"/>
        <w:rPr>
          <w:vanish w:val="0"/>
        </w:rPr>
      </w:pPr>
      <w:r w:rsidRPr="006A6169">
        <w:rPr>
          <w:vanish w:val="0"/>
        </w:rPr>
        <w:t>1**************************************************************************************************************************1</w:t>
      </w:r>
    </w:p>
    <w:p w14:paraId="1018E27A" w14:textId="77777777" w:rsidR="00AA33C4" w:rsidRPr="006A6169" w:rsidRDefault="00AA33C4" w:rsidP="00AA33C4">
      <w:pPr>
        <w:pStyle w:val="HiddenTextSpec"/>
        <w:rPr>
          <w:vanish w:val="0"/>
        </w:rPr>
      </w:pPr>
      <w:r w:rsidRPr="006A6169">
        <w:rPr>
          <w:vanish w:val="0"/>
        </w:rPr>
        <w:t>BDC21S-07 dated May 25, 2021</w:t>
      </w:r>
    </w:p>
    <w:p w14:paraId="25B50D42" w14:textId="77777777" w:rsidR="00AA33C4" w:rsidRPr="006A6169" w:rsidRDefault="00AA33C4" w:rsidP="00AA33C4">
      <w:pPr>
        <w:pStyle w:val="HiddenTextSpec"/>
        <w:rPr>
          <w:vanish w:val="0"/>
        </w:rPr>
      </w:pPr>
    </w:p>
    <w:p w14:paraId="2DCA5387" w14:textId="77777777" w:rsidR="00AA33C4" w:rsidRPr="006A6169" w:rsidRDefault="00AA33C4" w:rsidP="00AA33C4">
      <w:pPr>
        <w:pStyle w:val="Instruction"/>
        <w:rPr>
          <w:b/>
        </w:rPr>
      </w:pPr>
      <w:r w:rsidRPr="006A6169">
        <w:t>Part B IS CHANGED TO:</w:t>
      </w:r>
    </w:p>
    <w:p w14:paraId="45F31E83" w14:textId="77777777" w:rsidR="00AA33C4" w:rsidRPr="006A6169" w:rsidRDefault="00AA33C4" w:rsidP="00AA33C4">
      <w:pPr>
        <w:pStyle w:val="A1paragraph0"/>
      </w:pPr>
      <w:r w:rsidRPr="006A6169">
        <w:rPr>
          <w:b/>
        </w:rPr>
        <w:t>B.</w:t>
      </w:r>
      <w:r w:rsidRPr="006A6169">
        <w:rPr>
          <w:b/>
        </w:rPr>
        <w:tab/>
        <w:t>Erection Plan.</w:t>
      </w:r>
      <w:r w:rsidRPr="006A6169">
        <w:t xml:space="preserve">  At least 30 days before the pre-erection meeting, submit working drawings for approval, as specified in 105.05,</w:t>
      </w:r>
      <w:r w:rsidRPr="006A6169">
        <w:rPr>
          <w:color w:val="FF0000"/>
        </w:rPr>
        <w:t xml:space="preserve"> </w:t>
      </w:r>
      <w:r w:rsidRPr="006A6169">
        <w:t>regarding the plan of operations to the RE.  Include, at a minimum, the following in the plan:</w:t>
      </w:r>
    </w:p>
    <w:p w14:paraId="1AE65179" w14:textId="77777777" w:rsidR="00AA33C4" w:rsidRPr="006A6169" w:rsidRDefault="00AA33C4" w:rsidP="00AA33C4">
      <w:pPr>
        <w:pStyle w:val="List0indent"/>
      </w:pPr>
      <w:r w:rsidRPr="006A6169">
        <w:t>1.</w:t>
      </w:r>
      <w:r w:rsidRPr="006A6169">
        <w:tab/>
        <w:t>Number and type of manpower and equipment.</w:t>
      </w:r>
    </w:p>
    <w:p w14:paraId="10D0462F" w14:textId="77777777" w:rsidR="00AA33C4" w:rsidRPr="006A6169" w:rsidRDefault="00AA33C4" w:rsidP="00AA33C4">
      <w:pPr>
        <w:pStyle w:val="List0indent"/>
      </w:pPr>
      <w:r w:rsidRPr="006A6169">
        <w:t>2.</w:t>
      </w:r>
      <w:r w:rsidRPr="006A6169">
        <w:tab/>
        <w:t>Shipping procedures.</w:t>
      </w:r>
    </w:p>
    <w:p w14:paraId="21212788" w14:textId="77777777" w:rsidR="00AA33C4" w:rsidRPr="006A6169" w:rsidRDefault="00AA33C4" w:rsidP="00AA33C4">
      <w:pPr>
        <w:pStyle w:val="List0indent"/>
      </w:pPr>
      <w:r w:rsidRPr="006A6169">
        <w:t>3.</w:t>
      </w:r>
      <w:r w:rsidRPr="006A6169">
        <w:tab/>
        <w:t>Lifting procedures.</w:t>
      </w:r>
    </w:p>
    <w:p w14:paraId="0FF65790" w14:textId="77777777" w:rsidR="00AA33C4" w:rsidRPr="006A6169" w:rsidRDefault="00AA33C4" w:rsidP="00AA33C4">
      <w:pPr>
        <w:pStyle w:val="List0indent"/>
      </w:pPr>
      <w:r w:rsidRPr="006A6169">
        <w:t>4.</w:t>
      </w:r>
      <w:r w:rsidRPr="006A6169">
        <w:tab/>
        <w:t>Beam erecting sequence, including method of setting bearings and diaphragms.</w:t>
      </w:r>
    </w:p>
    <w:p w14:paraId="7889E9E7" w14:textId="77777777" w:rsidR="00AA33C4" w:rsidRPr="006A6169" w:rsidRDefault="00AA33C4" w:rsidP="00AA33C4">
      <w:pPr>
        <w:pStyle w:val="List0indent"/>
      </w:pPr>
      <w:r w:rsidRPr="006A6169">
        <w:t>5.</w:t>
      </w:r>
      <w:r w:rsidRPr="006A6169">
        <w:tab/>
        <w:t>Temporary bracing.</w:t>
      </w:r>
    </w:p>
    <w:p w14:paraId="5DDF44C4" w14:textId="77777777" w:rsidR="00AA33C4" w:rsidRPr="006A6169" w:rsidRDefault="00AA33C4" w:rsidP="00AA33C4">
      <w:pPr>
        <w:pStyle w:val="List0indent"/>
      </w:pPr>
      <w:r w:rsidRPr="006A6169">
        <w:t>6.</w:t>
      </w:r>
      <w:r w:rsidRPr="006A6169">
        <w:tab/>
        <w:t>Manufacturer’s recommendations.</w:t>
      </w:r>
    </w:p>
    <w:p w14:paraId="595E0B29" w14:textId="77777777" w:rsidR="00AA33C4" w:rsidRPr="006A6169" w:rsidRDefault="00AA33C4" w:rsidP="00AA33C4">
      <w:pPr>
        <w:pStyle w:val="List0indent"/>
      </w:pPr>
      <w:r w:rsidRPr="006A6169">
        <w:t>7.</w:t>
      </w:r>
      <w:r w:rsidRPr="006A6169">
        <w:tab/>
        <w:t>Procedures for employee safety.</w:t>
      </w:r>
    </w:p>
    <w:p w14:paraId="07DF1CAF" w14:textId="77777777" w:rsidR="00AA33C4" w:rsidRPr="006A6169" w:rsidRDefault="00AA33C4" w:rsidP="00AA33C4">
      <w:pPr>
        <w:pStyle w:val="List0indent"/>
      </w:pPr>
      <w:r w:rsidRPr="006A6169">
        <w:t>8.</w:t>
      </w:r>
      <w:r w:rsidRPr="006A6169">
        <w:tab/>
        <w:t>Traffic control and protection.</w:t>
      </w:r>
    </w:p>
    <w:p w14:paraId="155C118F" w14:textId="77777777" w:rsidR="00AA33C4" w:rsidRPr="006A6169" w:rsidRDefault="00AA33C4" w:rsidP="00AA33C4">
      <w:pPr>
        <w:pStyle w:val="HiddenTextSpec"/>
        <w:rPr>
          <w:vanish w:val="0"/>
        </w:rPr>
      </w:pPr>
      <w:r w:rsidRPr="006A6169">
        <w:rPr>
          <w:vanish w:val="0"/>
        </w:rPr>
        <w:t>1**************************************************************************************************************************1</w:t>
      </w:r>
    </w:p>
    <w:p w14:paraId="232DF153" w14:textId="77777777" w:rsidR="00723091" w:rsidRDefault="00723091" w:rsidP="00723091">
      <w:pPr>
        <w:pStyle w:val="HiddenTextSpec"/>
        <w:jc w:val="left"/>
        <w:rPr>
          <w:vanish w:val="0"/>
        </w:rPr>
      </w:pPr>
    </w:p>
    <w:p w14:paraId="1E2C8655" w14:textId="77777777" w:rsidR="00723091" w:rsidRPr="002004F7" w:rsidRDefault="00723091" w:rsidP="00AA33C4">
      <w:pPr>
        <w:pStyle w:val="HiddenTextSpec"/>
        <w:jc w:val="left"/>
        <w:rPr>
          <w:vanish w:val="0"/>
        </w:rPr>
      </w:pPr>
    </w:p>
    <w:p w14:paraId="16C658B7" w14:textId="5B0A8F83" w:rsidR="001D7D97" w:rsidRDefault="001D7D97" w:rsidP="001D7D97">
      <w:pPr>
        <w:pStyle w:val="000Section"/>
      </w:pPr>
      <w:r w:rsidRPr="002004F7">
        <w:t>SECTION 507 – CONCRETE BRIDGE DECK, BRIDGE PARAPET, AND APPROACHES</w:t>
      </w:r>
    </w:p>
    <w:p w14:paraId="3BEC9475" w14:textId="77777777" w:rsidR="007D4EE4" w:rsidRPr="006A6169" w:rsidRDefault="007D4EE4" w:rsidP="007D4EE4">
      <w:pPr>
        <w:pStyle w:val="0000000Subpart"/>
      </w:pPr>
      <w:r w:rsidRPr="006A6169">
        <w:t>507.03.02  Concrete Bridge Deck</w:t>
      </w:r>
    </w:p>
    <w:p w14:paraId="7E081F4C" w14:textId="77777777" w:rsidR="007D4EE4" w:rsidRPr="006A6169" w:rsidRDefault="007D4EE4" w:rsidP="007D4EE4">
      <w:pPr>
        <w:pStyle w:val="HiddenTextSpec"/>
        <w:rPr>
          <w:vanish w:val="0"/>
        </w:rPr>
      </w:pPr>
      <w:r w:rsidRPr="006A6169">
        <w:rPr>
          <w:vanish w:val="0"/>
        </w:rPr>
        <w:t>1**************************************************************************************************************************1</w:t>
      </w:r>
    </w:p>
    <w:p w14:paraId="18A59BCD" w14:textId="77777777" w:rsidR="007D4EE4" w:rsidRPr="006A6169" w:rsidRDefault="007D4EE4" w:rsidP="007D4EE4">
      <w:pPr>
        <w:pStyle w:val="HiddenTextSpec"/>
        <w:rPr>
          <w:vanish w:val="0"/>
        </w:rPr>
      </w:pPr>
      <w:r w:rsidRPr="006A6169">
        <w:rPr>
          <w:vanish w:val="0"/>
        </w:rPr>
        <w:t>BDC21S-07 dated May 25, 2021</w:t>
      </w:r>
    </w:p>
    <w:p w14:paraId="2456BE3F" w14:textId="77777777" w:rsidR="007D4EE4" w:rsidRPr="006A6169" w:rsidRDefault="007D4EE4" w:rsidP="007D4EE4">
      <w:pPr>
        <w:pStyle w:val="HiddenTextSpec"/>
        <w:rPr>
          <w:vanish w:val="0"/>
        </w:rPr>
      </w:pPr>
    </w:p>
    <w:p w14:paraId="2ECD4843" w14:textId="77777777" w:rsidR="007D4EE4" w:rsidRPr="006A6169" w:rsidRDefault="007D4EE4" w:rsidP="007D4EE4">
      <w:pPr>
        <w:pStyle w:val="A1paragraph0"/>
        <w:rPr>
          <w:b/>
        </w:rPr>
      </w:pPr>
      <w:r w:rsidRPr="006A6169">
        <w:rPr>
          <w:b/>
        </w:rPr>
        <w:t>A.</w:t>
      </w:r>
      <w:r w:rsidRPr="006A6169">
        <w:rPr>
          <w:b/>
        </w:rPr>
        <w:tab/>
        <w:t>Forms.</w:t>
      </w:r>
      <w:r w:rsidRPr="006A6169">
        <w:t xml:space="preserve">  Construct forms as follows:</w:t>
      </w:r>
    </w:p>
    <w:p w14:paraId="1459EFDC" w14:textId="77777777" w:rsidR="007D4EE4" w:rsidRPr="006A6169" w:rsidRDefault="007D4EE4" w:rsidP="007D4EE4">
      <w:pPr>
        <w:pStyle w:val="Instruction"/>
        <w:rPr>
          <w:b/>
        </w:rPr>
      </w:pPr>
      <w:r w:rsidRPr="006A6169">
        <w:t>the first paragraph in Part 1 IS CHANGED TO:</w:t>
      </w:r>
    </w:p>
    <w:p w14:paraId="59538344" w14:textId="77777777" w:rsidR="007D4EE4" w:rsidRPr="006A6169" w:rsidRDefault="007D4EE4" w:rsidP="007D4EE4">
      <w:pPr>
        <w:pStyle w:val="11paragraph"/>
      </w:pPr>
      <w:r w:rsidRPr="006A6169">
        <w:rPr>
          <w:b/>
        </w:rPr>
        <w:t>1.</w:t>
      </w:r>
      <w:r w:rsidRPr="006A6169">
        <w:rPr>
          <w:b/>
        </w:rPr>
        <w:tab/>
        <w:t>Stay-In-Place (SIP) Forms.</w:t>
      </w:r>
      <w:r w:rsidRPr="006A6169">
        <w:t xml:space="preserve">  Submit working drawings for approval, as specified in 105.05,</w:t>
      </w:r>
      <w:r w:rsidRPr="006A6169">
        <w:rPr>
          <w:color w:val="FF0000"/>
        </w:rPr>
        <w:t xml:space="preserve"> </w:t>
      </w:r>
      <w:r w:rsidRPr="006A6169">
        <w:t>that include the following:</w:t>
      </w:r>
    </w:p>
    <w:p w14:paraId="73DFB851" w14:textId="77777777" w:rsidR="007D4EE4" w:rsidRPr="006A6169" w:rsidRDefault="007D4EE4" w:rsidP="007D4EE4">
      <w:pPr>
        <w:pStyle w:val="List1indent"/>
      </w:pPr>
      <w:r w:rsidRPr="006A6169">
        <w:t>a.</w:t>
      </w:r>
      <w:r w:rsidRPr="006A6169">
        <w:tab/>
        <w:t>Deck reinforcement location.</w:t>
      </w:r>
    </w:p>
    <w:p w14:paraId="68AEFBDA" w14:textId="77777777" w:rsidR="007D4EE4" w:rsidRPr="006A6169" w:rsidRDefault="007D4EE4" w:rsidP="007D4EE4">
      <w:pPr>
        <w:pStyle w:val="List1indent"/>
      </w:pPr>
      <w:r w:rsidRPr="006A6169">
        <w:t>b.</w:t>
      </w:r>
      <w:r w:rsidRPr="006A6169">
        <w:tab/>
        <w:t>Grade of steel.</w:t>
      </w:r>
    </w:p>
    <w:p w14:paraId="1C00C0ED" w14:textId="77777777" w:rsidR="007D4EE4" w:rsidRPr="006A6169" w:rsidRDefault="007D4EE4" w:rsidP="007D4EE4">
      <w:pPr>
        <w:pStyle w:val="List1indent"/>
      </w:pPr>
      <w:r w:rsidRPr="006A6169">
        <w:t>c.</w:t>
      </w:r>
      <w:r w:rsidRPr="006A6169">
        <w:tab/>
        <w:t>Galvanizing specification.</w:t>
      </w:r>
    </w:p>
    <w:p w14:paraId="63F5F8B2" w14:textId="77777777" w:rsidR="007D4EE4" w:rsidRPr="006A6169" w:rsidRDefault="007D4EE4" w:rsidP="007D4EE4">
      <w:pPr>
        <w:pStyle w:val="List1indent"/>
      </w:pPr>
      <w:r w:rsidRPr="006A6169">
        <w:t>d.</w:t>
      </w:r>
      <w:r w:rsidRPr="006A6169">
        <w:tab/>
        <w:t>Physical and section properties for all permanent steel bridge deck form sheets.</w:t>
      </w:r>
    </w:p>
    <w:p w14:paraId="6E52B222" w14:textId="77777777" w:rsidR="007D4EE4" w:rsidRPr="006A6169" w:rsidRDefault="007D4EE4" w:rsidP="007D4EE4">
      <w:pPr>
        <w:pStyle w:val="List1indent"/>
      </w:pPr>
      <w:r w:rsidRPr="006A6169">
        <w:t>e.</w:t>
      </w:r>
      <w:r w:rsidRPr="006A6169">
        <w:tab/>
        <w:t>Locations where the forms are supported by steel flanges subject to tensile stresses.</w:t>
      </w:r>
    </w:p>
    <w:p w14:paraId="3F306FC7" w14:textId="3E530246" w:rsidR="007D4EE4" w:rsidRPr="007D4EE4" w:rsidRDefault="007D4EE4" w:rsidP="007D4EE4">
      <w:pPr>
        <w:pStyle w:val="HiddenTextSpec"/>
        <w:rPr>
          <w:vanish w:val="0"/>
        </w:rPr>
      </w:pPr>
      <w:r w:rsidRPr="006A6169">
        <w:rPr>
          <w:vanish w:val="0"/>
        </w:rPr>
        <w:t>1**************************************************************************************************************************1</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382" w:name="_Toc175377950"/>
      <w:bookmarkStart w:id="383" w:name="_Toc175470847"/>
      <w:bookmarkStart w:id="384" w:name="_Toc501717181"/>
      <w:bookmarkStart w:id="385" w:name="_Toc41461105"/>
      <w:r w:rsidRPr="002004F7">
        <w:t>507.04  Measurement and Payment</w:t>
      </w:r>
      <w:bookmarkEnd w:id="382"/>
      <w:bookmarkEnd w:id="383"/>
      <w:bookmarkEnd w:id="384"/>
      <w:bookmarkEnd w:id="385"/>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386" w:name="s5070302L"/>
      <w:bookmarkEnd w:id="352"/>
      <w:bookmarkEnd w:id="353"/>
      <w:bookmarkEnd w:id="354"/>
      <w:bookmarkEnd w:id="355"/>
      <w:bookmarkEnd w:id="356"/>
      <w:bookmarkEnd w:id="357"/>
      <w:bookmarkEnd w:id="358"/>
      <w:bookmarkEnd w:id="386"/>
      <w:r w:rsidRPr="00D308AD">
        <w:lastRenderedPageBreak/>
        <w:t>Section 510 – Timber S</w:t>
      </w:r>
      <w:bookmarkEnd w:id="359"/>
      <w:r w:rsidRPr="00D308AD">
        <w:t>tructures</w:t>
      </w:r>
      <w:bookmarkEnd w:id="360"/>
      <w:bookmarkEnd w:id="361"/>
      <w:bookmarkEnd w:id="362"/>
    </w:p>
    <w:p w14:paraId="12DCA639" w14:textId="77777777" w:rsidR="00836874" w:rsidRPr="00D308AD" w:rsidRDefault="00836874" w:rsidP="00836874">
      <w:pPr>
        <w:pStyle w:val="0000000Subpart"/>
      </w:pPr>
      <w:bookmarkStart w:id="387" w:name="_Toc175377970"/>
      <w:bookmarkStart w:id="388" w:name="_Toc175470867"/>
      <w:bookmarkStart w:id="389" w:name="_Toc176676423"/>
      <w:r w:rsidRPr="00D308AD">
        <w:t>510.03.02  Sheeting and Wales</w:t>
      </w:r>
      <w:bookmarkEnd w:id="387"/>
      <w:bookmarkEnd w:id="388"/>
      <w:bookmarkEnd w:id="389"/>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90" w:name="_Toc126393821"/>
      <w:bookmarkStart w:id="391" w:name="_Toc175377987"/>
      <w:bookmarkStart w:id="392" w:name="_Toc175470884"/>
      <w:bookmarkStart w:id="393" w:name="_Toc176676440"/>
      <w:bookmarkStart w:id="394" w:name="_Toc126393819"/>
      <w:bookmarkStart w:id="395" w:name="_Toc175377972"/>
      <w:bookmarkStart w:id="396" w:name="_Toc175470869"/>
      <w:bookmarkStart w:id="397" w:name="_Toc182750169"/>
      <w:r w:rsidRPr="00D308AD">
        <w:t>Section 512 – Sign Support Structures</w:t>
      </w:r>
    </w:p>
    <w:p w14:paraId="3901A2D0" w14:textId="77777777" w:rsidR="002D7D65" w:rsidRPr="00D308AD" w:rsidRDefault="002D7D65" w:rsidP="002D7D65">
      <w:pPr>
        <w:pStyle w:val="HiddenTextSpec"/>
        <w:rPr>
          <w:vanish w:val="0"/>
        </w:rPr>
      </w:pPr>
      <w:bookmarkStart w:id="398" w:name="_Toc175377986"/>
      <w:bookmarkStart w:id="399" w:name="_Toc175470883"/>
      <w:bookmarkStart w:id="400"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98"/>
      <w:bookmarkEnd w:id="399"/>
      <w:bookmarkEnd w:id="400"/>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90"/>
    <w:bookmarkEnd w:id="391"/>
    <w:bookmarkEnd w:id="392"/>
    <w:bookmarkEnd w:id="393"/>
    <w:bookmarkEnd w:id="394"/>
    <w:bookmarkEnd w:id="395"/>
    <w:bookmarkEnd w:id="396"/>
    <w:bookmarkEnd w:id="397"/>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lastRenderedPageBreak/>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79EAD8F8" w:rsidR="001D7D97" w:rsidRDefault="001D7D97" w:rsidP="003E2299">
      <w:pPr>
        <w:pStyle w:val="HiddenTextSpec"/>
        <w:rPr>
          <w:vanish w:val="0"/>
        </w:rPr>
      </w:pPr>
      <w:r w:rsidRPr="002004F7">
        <w:rPr>
          <w:vanish w:val="0"/>
        </w:rPr>
        <w:t>1**************************************************************************************************************************1</w:t>
      </w:r>
    </w:p>
    <w:p w14:paraId="2485FD29" w14:textId="77777777" w:rsidR="007D4EE4" w:rsidRPr="006A6169" w:rsidRDefault="007D4EE4" w:rsidP="007D4EE4">
      <w:pPr>
        <w:pStyle w:val="000Section"/>
      </w:pPr>
      <w:bookmarkStart w:id="401" w:name="_Toc71533919"/>
      <w:r w:rsidRPr="006A6169">
        <w:t>Section 514 – Temporary Structures</w:t>
      </w:r>
      <w:bookmarkEnd w:id="401"/>
    </w:p>
    <w:p w14:paraId="434DCD6F" w14:textId="77777777" w:rsidR="007D4EE4" w:rsidRPr="006A6169" w:rsidRDefault="007D4EE4" w:rsidP="007D4EE4">
      <w:pPr>
        <w:pStyle w:val="0000000Subpart"/>
      </w:pPr>
      <w:r w:rsidRPr="006A6169">
        <w:t>514.03.01  Temporary Structures</w:t>
      </w:r>
    </w:p>
    <w:p w14:paraId="1ACEF65D" w14:textId="77777777" w:rsidR="007D4EE4" w:rsidRPr="006A6169" w:rsidRDefault="007D4EE4" w:rsidP="007D4EE4">
      <w:pPr>
        <w:pStyle w:val="HiddenTextSpec"/>
        <w:rPr>
          <w:vanish w:val="0"/>
        </w:rPr>
      </w:pPr>
      <w:bookmarkStart w:id="402" w:name="_Hlk71876995"/>
      <w:r w:rsidRPr="006A6169">
        <w:rPr>
          <w:vanish w:val="0"/>
        </w:rPr>
        <w:t>1**************************************************************************************************************************1</w:t>
      </w:r>
    </w:p>
    <w:bookmarkEnd w:id="402"/>
    <w:p w14:paraId="10CE1BDD" w14:textId="77777777" w:rsidR="007D4EE4" w:rsidRPr="006A6169" w:rsidRDefault="007D4EE4" w:rsidP="007D4EE4">
      <w:pPr>
        <w:pStyle w:val="HiddenTextSpec"/>
        <w:rPr>
          <w:vanish w:val="0"/>
        </w:rPr>
      </w:pPr>
      <w:r w:rsidRPr="006A6169">
        <w:rPr>
          <w:vanish w:val="0"/>
        </w:rPr>
        <w:t>BDC21S-07 dated May 25, 2021</w:t>
      </w:r>
    </w:p>
    <w:p w14:paraId="4E0FAB1A" w14:textId="77777777" w:rsidR="007D4EE4" w:rsidRPr="006A6169" w:rsidRDefault="007D4EE4" w:rsidP="007D4EE4">
      <w:pPr>
        <w:pStyle w:val="HiddenTextSpec"/>
        <w:rPr>
          <w:vanish w:val="0"/>
        </w:rPr>
      </w:pPr>
    </w:p>
    <w:p w14:paraId="4A23D8AA" w14:textId="77777777" w:rsidR="007D4EE4" w:rsidRPr="006A6169" w:rsidRDefault="007D4EE4" w:rsidP="007D4EE4">
      <w:pPr>
        <w:pStyle w:val="Instruction"/>
        <w:rPr>
          <w:b/>
        </w:rPr>
      </w:pPr>
      <w:r w:rsidRPr="006A6169">
        <w:t>Part A IS CHANGED TO:</w:t>
      </w:r>
    </w:p>
    <w:p w14:paraId="5C3BD1E4" w14:textId="77777777" w:rsidR="007D4EE4" w:rsidRPr="006A6169" w:rsidRDefault="007D4EE4" w:rsidP="007D4EE4">
      <w:pPr>
        <w:pStyle w:val="A1paragraph0"/>
      </w:pPr>
      <w:r w:rsidRPr="006A6169">
        <w:rPr>
          <w:b/>
          <w:bCs/>
        </w:rPr>
        <w:t>A.</w:t>
      </w:r>
      <w:r w:rsidRPr="006A6169">
        <w:rPr>
          <w:b/>
          <w:bCs/>
        </w:rPr>
        <w:tab/>
        <w:t>Working Drawings.</w:t>
      </w:r>
      <w:r w:rsidRPr="006A6169">
        <w:rPr>
          <w:bCs/>
        </w:rPr>
        <w:t xml:space="preserve">  </w:t>
      </w:r>
      <w:r w:rsidRPr="006A6169">
        <w:t>At least 30 days before beginning the work, submit working drawings for approval, as specified in 105.05.</w:t>
      </w:r>
    </w:p>
    <w:p w14:paraId="7DEFF363" w14:textId="77777777" w:rsidR="007D4EE4" w:rsidRPr="006A6169" w:rsidRDefault="007D4EE4" w:rsidP="007D4EE4">
      <w:pPr>
        <w:pStyle w:val="Instruction"/>
      </w:pPr>
    </w:p>
    <w:p w14:paraId="79591BD1" w14:textId="77777777" w:rsidR="007D4EE4" w:rsidRPr="006A6169" w:rsidRDefault="007D4EE4" w:rsidP="007D4EE4">
      <w:pPr>
        <w:pStyle w:val="Instruction"/>
        <w:rPr>
          <w:b/>
        </w:rPr>
      </w:pPr>
      <w:r w:rsidRPr="006A6169">
        <w:t>Part B IS CHANGED TO:</w:t>
      </w:r>
    </w:p>
    <w:p w14:paraId="6A8D0EB2" w14:textId="77777777" w:rsidR="007D4EE4" w:rsidRPr="006A6169" w:rsidRDefault="007D4EE4" w:rsidP="007D4EE4">
      <w:pPr>
        <w:pStyle w:val="A1paragraph0"/>
      </w:pPr>
      <w:r w:rsidRPr="006A6169">
        <w:rPr>
          <w:b/>
        </w:rPr>
        <w:t>B.</w:t>
      </w:r>
      <w:r w:rsidRPr="006A6169">
        <w:rPr>
          <w:b/>
        </w:rPr>
        <w:tab/>
        <w:t>Erection Plan.</w:t>
      </w:r>
      <w:r w:rsidRPr="006A6169">
        <w:t xml:space="preserve">  At least 30 days before beginning work, submit to the RE a plan for approval, as specified in 105.05,</w:t>
      </w:r>
      <w:r w:rsidRPr="006A6169">
        <w:rPr>
          <w:color w:val="FF0000"/>
        </w:rPr>
        <w:t xml:space="preserve"> </w:t>
      </w:r>
      <w:r w:rsidRPr="006A6169">
        <w:t xml:space="preserve"> that includes the proposed equipment, detailed erection instructions and drawings of all structures, and the proposed scheme for traffic control during the erection and use.</w:t>
      </w:r>
    </w:p>
    <w:p w14:paraId="68E58B8D" w14:textId="36C11B87" w:rsidR="007D4EE4" w:rsidRDefault="007D4EE4" w:rsidP="007D4EE4">
      <w:pPr>
        <w:pStyle w:val="HiddenTextSpec"/>
        <w:rPr>
          <w:vanish w:val="0"/>
        </w:rPr>
      </w:pPr>
      <w:r w:rsidRPr="006A6169">
        <w:rPr>
          <w:vanish w:val="0"/>
        </w:rPr>
        <w:t>1**************************************************************************************************************************1</w:t>
      </w:r>
    </w:p>
    <w:p w14:paraId="638B3934" w14:textId="77777777" w:rsidR="007D4EE4" w:rsidRPr="00677F2E" w:rsidRDefault="007D4EE4" w:rsidP="003E2299">
      <w:pPr>
        <w:pStyle w:val="HiddenTextSpec"/>
      </w:pP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lastRenderedPageBreak/>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lastRenderedPageBreak/>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403" w:name="_Toc175378037"/>
      <w:bookmarkStart w:id="404" w:name="_Toc175470934"/>
      <w:bookmarkStart w:id="405" w:name="_Toc176676490"/>
      <w:bookmarkEnd w:id="363"/>
      <w:bookmarkEnd w:id="364"/>
      <w:bookmarkEnd w:id="365"/>
      <w:bookmarkEnd w:id="366"/>
      <w:r w:rsidRPr="00D308AD">
        <w:lastRenderedPageBreak/>
        <w:t xml:space="preserve">Division 600 – Miscellaneous </w:t>
      </w:r>
      <w:bookmarkEnd w:id="403"/>
      <w:r w:rsidRPr="00D308AD">
        <w:t>Construction</w:t>
      </w:r>
      <w:bookmarkEnd w:id="404"/>
      <w:bookmarkEnd w:id="405"/>
    </w:p>
    <w:p w14:paraId="446859B3" w14:textId="6AFD248E" w:rsidR="00151F66" w:rsidRDefault="00AE06BF" w:rsidP="00151F66">
      <w:pPr>
        <w:pStyle w:val="000Section"/>
      </w:pPr>
      <w:bookmarkStart w:id="406" w:name="s6070303"/>
      <w:bookmarkStart w:id="407" w:name="s6070304"/>
      <w:bookmarkStart w:id="408" w:name="s6070305"/>
      <w:bookmarkStart w:id="409" w:name="_Toc126394144"/>
      <w:bookmarkStart w:id="410" w:name="_Toc142048256"/>
      <w:bookmarkStart w:id="411" w:name="_Toc175378136"/>
      <w:bookmarkStart w:id="412" w:name="_Toc175471033"/>
      <w:bookmarkStart w:id="413" w:name="_Toc182750335"/>
      <w:bookmarkStart w:id="414" w:name="_Toc126394145"/>
      <w:bookmarkStart w:id="415" w:name="_Toc142048271"/>
      <w:bookmarkStart w:id="416" w:name="_Toc175378151"/>
      <w:bookmarkStart w:id="417" w:name="_Toc175471048"/>
      <w:bookmarkStart w:id="418" w:name="_Toc176676604"/>
      <w:bookmarkEnd w:id="406"/>
      <w:bookmarkEnd w:id="407"/>
      <w:bookmarkEnd w:id="408"/>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lastRenderedPageBreak/>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419"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419"/>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420"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420"/>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409"/>
      <w:bookmarkEnd w:id="410"/>
      <w:bookmarkEnd w:id="411"/>
      <w:bookmarkEnd w:id="412"/>
      <w:bookmarkEnd w:id="413"/>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421" w:name="s6100301D"/>
      <w:bookmarkStart w:id="422" w:name="s6100301E"/>
      <w:bookmarkStart w:id="423" w:name="s6100303"/>
      <w:bookmarkStart w:id="424" w:name="_Toc142048268"/>
      <w:bookmarkStart w:id="425" w:name="_Toc175378148"/>
      <w:bookmarkStart w:id="426" w:name="_Toc175471045"/>
      <w:bookmarkStart w:id="427" w:name="_Toc182750347"/>
      <w:bookmarkEnd w:id="421"/>
      <w:bookmarkEnd w:id="422"/>
      <w:bookmarkEnd w:id="423"/>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424"/>
      <w:bookmarkEnd w:id="425"/>
      <w:bookmarkEnd w:id="426"/>
      <w:bookmarkEnd w:id="427"/>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7"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lastRenderedPageBreak/>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428"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428"/>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DEDA5C0" w14:textId="77777777" w:rsidR="001649C8" w:rsidRPr="00D308AD" w:rsidRDefault="001649C8" w:rsidP="009B6624">
      <w:pPr>
        <w:pStyle w:val="HiddenTextSpec"/>
        <w:jc w:val="left"/>
        <w:rPr>
          <w:vanish w:val="0"/>
        </w:rPr>
      </w:pPr>
    </w:p>
    <w:bookmarkEnd w:id="414"/>
    <w:bookmarkEnd w:id="415"/>
    <w:bookmarkEnd w:id="416"/>
    <w:bookmarkEnd w:id="417"/>
    <w:bookmarkEnd w:id="418"/>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429" w:name="_Toc175378166"/>
      <w:bookmarkStart w:id="430" w:name="_Toc175471063"/>
      <w:bookmarkStart w:id="431" w:name="_Toc176676619"/>
      <w:r w:rsidRPr="00D308AD">
        <w:lastRenderedPageBreak/>
        <w:t>Division 650 – Utilities</w:t>
      </w:r>
      <w:bookmarkEnd w:id="429"/>
      <w:bookmarkEnd w:id="430"/>
      <w:bookmarkEnd w:id="431"/>
    </w:p>
    <w:p w14:paraId="6B76392D" w14:textId="77777777" w:rsidR="0095698C" w:rsidRPr="00D308AD" w:rsidRDefault="0095698C" w:rsidP="0095698C">
      <w:pPr>
        <w:pStyle w:val="000Section"/>
      </w:pPr>
      <w:bookmarkStart w:id="432" w:name="_Toc175378167"/>
      <w:bookmarkStart w:id="433" w:name="_Toc175471064"/>
      <w:bookmarkStart w:id="434" w:name="_Toc176676620"/>
      <w:r w:rsidRPr="00D308AD">
        <w:t>Section 651 – Water</w:t>
      </w:r>
      <w:bookmarkEnd w:id="432"/>
      <w:bookmarkEnd w:id="433"/>
      <w:bookmarkEnd w:id="434"/>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435" w:name="_Toc175378169"/>
      <w:bookmarkStart w:id="436" w:name="_Toc175471066"/>
      <w:bookmarkStart w:id="437" w:name="_Toc176676622"/>
      <w:r w:rsidRPr="00D308AD">
        <w:t>651.02  Materials</w:t>
      </w:r>
      <w:bookmarkEnd w:id="435"/>
      <w:bookmarkEnd w:id="436"/>
      <w:bookmarkEnd w:id="437"/>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438" w:name="_Toc175378172"/>
      <w:bookmarkStart w:id="439" w:name="_Toc175471069"/>
      <w:bookmarkStart w:id="440" w:name="_Toc176676625"/>
      <w:r w:rsidRPr="00D308AD">
        <w:rPr>
          <w:vanish w:val="0"/>
        </w:rPr>
        <w:t>1**************************************************************************************************************************1</w:t>
      </w:r>
    </w:p>
    <w:bookmarkEnd w:id="438"/>
    <w:bookmarkEnd w:id="439"/>
    <w:bookmarkEnd w:id="440"/>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441" w:name="_Toc175378179"/>
      <w:bookmarkStart w:id="442" w:name="_Toc175471076"/>
      <w:bookmarkStart w:id="443"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441"/>
      <w:bookmarkEnd w:id="442"/>
      <w:bookmarkEnd w:id="443"/>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444" w:name="_Toc175378181"/>
      <w:bookmarkStart w:id="445" w:name="_Toc175471078"/>
      <w:bookmarkStart w:id="446" w:name="_Toc176676634"/>
      <w:r w:rsidRPr="00D308AD">
        <w:t>652.02  Materials</w:t>
      </w:r>
      <w:bookmarkEnd w:id="444"/>
      <w:bookmarkEnd w:id="445"/>
      <w:bookmarkEnd w:id="446"/>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447" w:name="_Toc175378183"/>
      <w:bookmarkStart w:id="448" w:name="_Toc175471080"/>
      <w:bookmarkStart w:id="449"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447"/>
      <w:bookmarkEnd w:id="448"/>
      <w:bookmarkEnd w:id="449"/>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450" w:name="_Toc175378184"/>
      <w:bookmarkStart w:id="451" w:name="_Toc175471081"/>
      <w:bookmarkStart w:id="452" w:name="_Toc176676637"/>
      <w:r w:rsidRPr="00D308AD">
        <w:t xml:space="preserve">652.03.02  </w:t>
      </w:r>
      <w:r w:rsidR="003025FE" w:rsidRPr="00D308AD">
        <w:t>Ductile Iron</w:t>
      </w:r>
      <w:r w:rsidRPr="00D308AD">
        <w:t xml:space="preserve"> Sewer Pipe, Bridge</w:t>
      </w:r>
      <w:bookmarkEnd w:id="450"/>
      <w:bookmarkEnd w:id="451"/>
      <w:bookmarkEnd w:id="452"/>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453" w:name="_Toc175378193"/>
      <w:bookmarkStart w:id="454" w:name="_Toc175471090"/>
      <w:bookmarkStart w:id="455" w:name="_Toc176676646"/>
      <w:r w:rsidRPr="00D308AD">
        <w:lastRenderedPageBreak/>
        <w:t>Section 653 – Gas</w:t>
      </w:r>
      <w:bookmarkEnd w:id="453"/>
      <w:bookmarkEnd w:id="454"/>
      <w:bookmarkEnd w:id="455"/>
    </w:p>
    <w:p w14:paraId="77C73F40" w14:textId="77777777" w:rsidR="005B7A56" w:rsidRPr="00D308AD" w:rsidRDefault="005B7A56" w:rsidP="005B7A56">
      <w:pPr>
        <w:pStyle w:val="0000000Subpart"/>
      </w:pPr>
      <w:bookmarkStart w:id="456" w:name="_Toc175378197"/>
      <w:bookmarkStart w:id="457" w:name="_Toc175471094"/>
      <w:bookmarkStart w:id="458" w:name="_Toc176676650"/>
      <w:r w:rsidRPr="00D308AD">
        <w:t>653.03.01  Gas Main</w:t>
      </w:r>
      <w:bookmarkEnd w:id="456"/>
      <w:bookmarkEnd w:id="457"/>
      <w:bookmarkEnd w:id="458"/>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459" w:name="_Toc175378202"/>
      <w:bookmarkStart w:id="460" w:name="_Toc175471099"/>
      <w:bookmarkStart w:id="461"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462"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462"/>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463" w:name="_Toc176676623"/>
      <w:r w:rsidRPr="00D308AD">
        <w:t>65</w:t>
      </w:r>
      <w:r w:rsidR="002072F4" w:rsidRPr="00D308AD">
        <w:rPr>
          <w:rStyle w:val="HiddenTextSpecChar"/>
          <w:vanish w:val="0"/>
        </w:rPr>
        <w:t>X</w:t>
      </w:r>
      <w:r w:rsidRPr="00D308AD">
        <w:t>.03  Construction</w:t>
      </w:r>
      <w:bookmarkEnd w:id="463"/>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8"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464" w:name="_Toc176676645"/>
      <w:r w:rsidRPr="00D308AD">
        <w:t>65</w:t>
      </w:r>
      <w:r w:rsidR="00620159" w:rsidRPr="00D308AD">
        <w:rPr>
          <w:rStyle w:val="HiddenTextSpecChar"/>
          <w:vanish w:val="0"/>
        </w:rPr>
        <w:t>X</w:t>
      </w:r>
      <w:r w:rsidRPr="00D308AD">
        <w:t>.04  Measurement and Payment</w:t>
      </w:r>
      <w:bookmarkEnd w:id="464"/>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459"/>
      <w:r w:rsidRPr="00D308AD">
        <w:t>lectrical</w:t>
      </w:r>
      <w:bookmarkEnd w:id="460"/>
      <w:bookmarkEnd w:id="461"/>
    </w:p>
    <w:p w14:paraId="4F199E4C" w14:textId="77777777" w:rsidR="0063411D" w:rsidRPr="00D308AD" w:rsidRDefault="0063411D" w:rsidP="0063411D">
      <w:pPr>
        <w:pStyle w:val="000Section"/>
      </w:pPr>
      <w:bookmarkStart w:id="465" w:name="_Toc175378203"/>
      <w:bookmarkStart w:id="466" w:name="_Toc175471100"/>
      <w:bookmarkStart w:id="467" w:name="_Toc176676656"/>
      <w:r w:rsidRPr="00D308AD">
        <w:t>Section 701 – General Items</w:t>
      </w:r>
      <w:bookmarkEnd w:id="465"/>
      <w:bookmarkEnd w:id="466"/>
      <w:bookmarkEnd w:id="467"/>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68" w:name="_Toc175378224"/>
      <w:bookmarkStart w:id="469" w:name="_Toc175471122"/>
      <w:bookmarkStart w:id="470" w:name="_Toc182750426"/>
      <w:bookmarkStart w:id="471" w:name="_Toc175378223"/>
      <w:bookmarkStart w:id="472" w:name="_Toc175471121"/>
      <w:bookmarkStart w:id="473" w:name="_Toc182750425"/>
      <w:bookmarkStart w:id="474" w:name="_Toc175378263"/>
      <w:bookmarkStart w:id="475" w:name="_Toc175471161"/>
      <w:bookmarkStart w:id="476"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lastRenderedPageBreak/>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77" w:name="s704"/>
      <w:bookmarkEnd w:id="468"/>
      <w:bookmarkEnd w:id="469"/>
      <w:bookmarkEnd w:id="470"/>
      <w:bookmarkEnd w:id="471"/>
      <w:bookmarkEnd w:id="472"/>
      <w:bookmarkEnd w:id="473"/>
      <w:bookmarkEnd w:id="477"/>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78" w:name="_Toc175378255"/>
      <w:bookmarkStart w:id="479" w:name="_Toc175471153"/>
      <w:bookmarkStart w:id="480"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78"/>
      <w:bookmarkEnd w:id="479"/>
      <w:bookmarkEnd w:id="480"/>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81" w:name="_Toc175378260"/>
      <w:bookmarkStart w:id="482" w:name="_Toc175471158"/>
      <w:bookmarkStart w:id="483" w:name="_Toc182750462"/>
      <w:bookmarkStart w:id="484" w:name="_Toc175378273"/>
      <w:bookmarkStart w:id="485" w:name="_Toc175471171"/>
      <w:bookmarkStart w:id="486" w:name="_Toc176676727"/>
      <w:bookmarkEnd w:id="474"/>
      <w:bookmarkEnd w:id="475"/>
      <w:bookmarkEnd w:id="476"/>
      <w:r w:rsidRPr="00D308AD">
        <w:rPr>
          <w:vanish w:val="0"/>
        </w:rPr>
        <w:t>1**************************************************************************************************************************1</w:t>
      </w:r>
    </w:p>
    <w:p w14:paraId="7D585ADD" w14:textId="77777777" w:rsidR="004256C1" w:rsidRPr="00D308AD" w:rsidRDefault="004256C1" w:rsidP="007B0D52">
      <w:pPr>
        <w:pStyle w:val="0000000Subpart"/>
      </w:pPr>
      <w:r w:rsidRPr="00D308AD">
        <w:t>704.02.01  Materials</w:t>
      </w:r>
      <w:bookmarkEnd w:id="481"/>
      <w:bookmarkEnd w:id="482"/>
      <w:bookmarkEnd w:id="483"/>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87" w:name="s7040301"/>
      <w:bookmarkStart w:id="488" w:name="_Toc182750465"/>
      <w:bookmarkEnd w:id="487"/>
      <w:r w:rsidRPr="00D308AD">
        <w:t>704.03.01  General System (GS)</w:t>
      </w:r>
      <w:bookmarkEnd w:id="488"/>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89" w:name="s7040301B4"/>
      <w:bookmarkEnd w:id="489"/>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90" w:name="s7040301C"/>
      <w:bookmarkStart w:id="491" w:name="s7040301D"/>
      <w:bookmarkStart w:id="492" w:name="s7040301E"/>
      <w:bookmarkStart w:id="493" w:name="s7040301F"/>
      <w:bookmarkStart w:id="494" w:name="s7040301H"/>
      <w:bookmarkStart w:id="495" w:name="s7040301I"/>
      <w:bookmarkStart w:id="496" w:name="_Toc175378264"/>
      <w:bookmarkStart w:id="497" w:name="_Toc175471162"/>
      <w:bookmarkStart w:id="498" w:name="_Toc182750466"/>
      <w:bookmarkEnd w:id="490"/>
      <w:bookmarkEnd w:id="491"/>
      <w:bookmarkEnd w:id="492"/>
      <w:bookmarkEnd w:id="493"/>
      <w:bookmarkEnd w:id="494"/>
      <w:bookmarkEnd w:id="495"/>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96"/>
      <w:bookmarkEnd w:id="497"/>
      <w:bookmarkEnd w:id="498"/>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99" w:name="_Toc175378265"/>
      <w:bookmarkStart w:id="500" w:name="_Toc175471163"/>
      <w:bookmarkStart w:id="501"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99"/>
      <w:bookmarkEnd w:id="500"/>
      <w:bookmarkEnd w:id="501"/>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502" w:name="_Toc175378266"/>
      <w:bookmarkStart w:id="503" w:name="_Toc175471164"/>
      <w:bookmarkStart w:id="504"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502"/>
      <w:bookmarkEnd w:id="503"/>
      <w:bookmarkEnd w:id="504"/>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lastRenderedPageBreak/>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505" w:name="_Toc175378267"/>
      <w:bookmarkStart w:id="506" w:name="_Toc175471165"/>
      <w:bookmarkStart w:id="507"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505"/>
      <w:bookmarkEnd w:id="506"/>
      <w:bookmarkEnd w:id="507"/>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508" w:name="_Toc175378268"/>
      <w:bookmarkStart w:id="509" w:name="_Toc175471166"/>
      <w:bookmarkStart w:id="510" w:name="_Toc182750470"/>
      <w:r w:rsidRPr="00D308AD">
        <w:t>704.03.06  Road Weather Information System (RWIS)</w:t>
      </w:r>
      <w:bookmarkEnd w:id="508"/>
      <w:bookmarkEnd w:id="509"/>
      <w:bookmarkEnd w:id="510"/>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511" w:name="_Toc175378269"/>
      <w:bookmarkStart w:id="512" w:name="_Toc175471167"/>
      <w:bookmarkStart w:id="513" w:name="_Toc182750471"/>
      <w:r w:rsidRPr="00D308AD">
        <w:t>704.03.07  Dynamic Message System (DMS)</w:t>
      </w:r>
      <w:bookmarkEnd w:id="511"/>
      <w:bookmarkEnd w:id="512"/>
      <w:bookmarkEnd w:id="513"/>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lastRenderedPageBreak/>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lastRenderedPageBreak/>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514" w:name="_Toc175378270"/>
      <w:bookmarkStart w:id="515" w:name="_Toc175471168"/>
      <w:bookmarkStart w:id="516"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514"/>
      <w:bookmarkEnd w:id="515"/>
      <w:bookmarkEnd w:id="516"/>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517" w:name="_Toc175378271"/>
      <w:bookmarkStart w:id="518" w:name="_Toc175471169"/>
      <w:bookmarkStart w:id="519" w:name="_Toc182750473"/>
      <w:r w:rsidRPr="00D308AD">
        <w:t>704.03.09  Traffic Volume System (TVS)</w:t>
      </w:r>
      <w:bookmarkEnd w:id="517"/>
      <w:bookmarkEnd w:id="518"/>
      <w:bookmarkEnd w:id="519"/>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lastRenderedPageBreak/>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520" w:name="_Toc175378272"/>
      <w:bookmarkStart w:id="521" w:name="_Toc175471170"/>
      <w:bookmarkStart w:id="522"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520"/>
      <w:bookmarkEnd w:id="521"/>
      <w:bookmarkEnd w:id="522"/>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484"/>
      <w:r w:rsidRPr="00D308AD">
        <w:t>andscaping</w:t>
      </w:r>
      <w:bookmarkEnd w:id="485"/>
      <w:bookmarkEnd w:id="486"/>
    </w:p>
    <w:p w14:paraId="5EE7709D" w14:textId="77777777" w:rsidR="005009C6" w:rsidRPr="00D308AD" w:rsidRDefault="005009C6" w:rsidP="005009C6">
      <w:pPr>
        <w:pStyle w:val="000Section"/>
      </w:pPr>
      <w:bookmarkStart w:id="523" w:name="_Toc126394606"/>
      <w:bookmarkStart w:id="524" w:name="_Toc142048352"/>
      <w:bookmarkStart w:id="525" w:name="_Toc175378340"/>
      <w:bookmarkStart w:id="526" w:name="_Toc175471238"/>
      <w:bookmarkStart w:id="527" w:name="_Toc176676794"/>
      <w:r w:rsidRPr="00D308AD">
        <w:t xml:space="preserve">Section 811 – </w:t>
      </w:r>
      <w:bookmarkEnd w:id="523"/>
      <w:bookmarkEnd w:id="524"/>
      <w:r w:rsidRPr="00D308AD">
        <w:t>Planting</w:t>
      </w:r>
      <w:bookmarkEnd w:id="525"/>
      <w:bookmarkEnd w:id="526"/>
      <w:bookmarkEnd w:id="527"/>
    </w:p>
    <w:p w14:paraId="6FD8301E" w14:textId="77777777" w:rsidR="004020B7" w:rsidRPr="00D308AD" w:rsidRDefault="004020B7" w:rsidP="004020B7">
      <w:pPr>
        <w:pStyle w:val="0000000Subpart"/>
      </w:pPr>
      <w:bookmarkStart w:id="528" w:name="_Toc175378345"/>
      <w:bookmarkStart w:id="529" w:name="_Toc175471243"/>
      <w:bookmarkStart w:id="530" w:name="_Toc176676799"/>
      <w:r w:rsidRPr="00D308AD">
        <w:t xml:space="preserve">811.03.02  </w:t>
      </w:r>
      <w:bookmarkEnd w:id="528"/>
      <w:bookmarkEnd w:id="529"/>
      <w:bookmarkEnd w:id="530"/>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531" w:name="_Toc175378347"/>
      <w:bookmarkStart w:id="532" w:name="_Toc175471245"/>
      <w:bookmarkStart w:id="533" w:name="_Toc176676801"/>
      <w:r w:rsidRPr="00D308AD">
        <w:rPr>
          <w:szCs w:val="28"/>
        </w:rPr>
        <w:lastRenderedPageBreak/>
        <w:t>Division 900 – M</w:t>
      </w:r>
      <w:bookmarkEnd w:id="531"/>
      <w:r w:rsidRPr="00D308AD">
        <w:rPr>
          <w:szCs w:val="28"/>
        </w:rPr>
        <w:t>aterials</w:t>
      </w:r>
      <w:bookmarkEnd w:id="532"/>
      <w:bookmarkEnd w:id="533"/>
    </w:p>
    <w:p w14:paraId="216E5708" w14:textId="25A7A6D4" w:rsidR="00D5599D" w:rsidRDefault="005D09D9" w:rsidP="00D5599D">
      <w:pPr>
        <w:pStyle w:val="000Section"/>
      </w:pPr>
      <w:bookmarkStart w:id="534" w:name="s9020204A"/>
      <w:bookmarkStart w:id="535" w:name="t90204011"/>
      <w:bookmarkStart w:id="536" w:name="s90207"/>
      <w:bookmarkStart w:id="537" w:name="s9020702"/>
      <w:bookmarkStart w:id="538" w:name="t90207021"/>
      <w:bookmarkStart w:id="539" w:name="t90207022"/>
      <w:bookmarkStart w:id="540" w:name="s90208"/>
      <w:bookmarkStart w:id="541" w:name="t90208032"/>
      <w:bookmarkStart w:id="542" w:name="_Toc88381004"/>
      <w:bookmarkStart w:id="543" w:name="_Toc142048412"/>
      <w:bookmarkStart w:id="544" w:name="_Toc175378402"/>
      <w:bookmarkStart w:id="545" w:name="_Toc175471300"/>
      <w:bookmarkStart w:id="546" w:name="_Toc182750604"/>
      <w:bookmarkEnd w:id="534"/>
      <w:bookmarkEnd w:id="535"/>
      <w:bookmarkEnd w:id="536"/>
      <w:bookmarkEnd w:id="537"/>
      <w:bookmarkEnd w:id="538"/>
      <w:bookmarkEnd w:id="539"/>
      <w:bookmarkEnd w:id="540"/>
      <w:bookmarkEnd w:id="541"/>
      <w:r w:rsidRPr="00D308AD">
        <w:t xml:space="preserve">Section </w:t>
      </w:r>
      <w:r w:rsidR="005E45F4" w:rsidRPr="00D308AD">
        <w:t>90</w:t>
      </w:r>
      <w:r w:rsidR="005E45F4">
        <w:t>2</w:t>
      </w:r>
      <w:r w:rsidR="005E45F4" w:rsidRPr="00D308AD">
        <w:t xml:space="preserve"> </w:t>
      </w:r>
      <w:r w:rsidRPr="00D308AD">
        <w:t xml:space="preserve">– </w:t>
      </w:r>
      <w:bookmarkEnd w:id="542"/>
      <w:bookmarkEnd w:id="543"/>
      <w:bookmarkEnd w:id="544"/>
      <w:bookmarkEnd w:id="545"/>
      <w:bookmarkEnd w:id="546"/>
      <w:r w:rsidR="009B728B">
        <w:t>Asphalt</w:t>
      </w:r>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288FD2"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9" w:history="1">
        <w:r w:rsidR="00B57DD0" w:rsidRPr="00B11717">
          <w:rPr>
            <w:rStyle w:val="Hyperlink"/>
            <w:rFonts w:eastAsia="Calibri"/>
          </w:rPr>
          <w:t>DS-8 HMA Testing Summary Report – State Aid</w:t>
        </w:r>
      </w:hyperlink>
      <w:r w:rsidR="00B57DD0">
        <w:rPr>
          <w:rFonts w:eastAsia="Calibri"/>
        </w:rPr>
        <w:t xml:space="preserve">” provided on the </w:t>
      </w:r>
      <w:hyperlink r:id="rId50"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51"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547" w:name="_Toc88381006"/>
      <w:bookmarkStart w:id="548" w:name="_Toc142048413"/>
      <w:bookmarkStart w:id="549" w:name="_Toc175378403"/>
      <w:bookmarkStart w:id="550" w:name="_Toc175471301"/>
      <w:bookmarkStart w:id="551" w:name="_Toc501717673"/>
      <w:bookmarkStart w:id="552" w:name="_Toc35343153"/>
      <w:bookmarkStart w:id="553" w:name="_Toc142048425"/>
      <w:bookmarkStart w:id="554" w:name="_Toc175378415"/>
      <w:bookmarkStart w:id="555" w:name="_Toc175471313"/>
      <w:bookmarkStart w:id="556" w:name="_Toc176676869"/>
      <w:r w:rsidRPr="002C0272">
        <w:t>903.01  Cement</w:t>
      </w:r>
      <w:bookmarkEnd w:id="547"/>
      <w:bookmarkEnd w:id="548"/>
      <w:bookmarkEnd w:id="549"/>
      <w:bookmarkEnd w:id="550"/>
      <w:bookmarkEnd w:id="551"/>
      <w:bookmarkEnd w:id="552"/>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lastRenderedPageBreak/>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553"/>
      <w:bookmarkEnd w:id="554"/>
      <w:bookmarkEnd w:id="555"/>
      <w:bookmarkEnd w:id="556"/>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557" w:name="_Toc88381085"/>
      <w:bookmarkStart w:id="558" w:name="_Toc142048555"/>
      <w:bookmarkStart w:id="559" w:name="_Toc175378551"/>
      <w:bookmarkStart w:id="560" w:name="_Toc175471449"/>
      <w:bookmarkStart w:id="561"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lastRenderedPageBreak/>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562" w:name="s90404"/>
      <w:bookmarkStart w:id="563" w:name="s9060405"/>
      <w:bookmarkStart w:id="564" w:name="_Toc88381079"/>
      <w:bookmarkStart w:id="565" w:name="_Toc142048551"/>
      <w:bookmarkStart w:id="566" w:name="_Toc175378547"/>
      <w:bookmarkStart w:id="567" w:name="_Toc175471445"/>
      <w:bookmarkStart w:id="568" w:name="_Toc182750749"/>
      <w:bookmarkEnd w:id="562"/>
      <w:bookmarkEnd w:id="563"/>
      <w:r w:rsidRPr="00D308AD">
        <w:t xml:space="preserve">Section 910 – Masonry </w:t>
      </w:r>
      <w:bookmarkEnd w:id="564"/>
      <w:bookmarkEnd w:id="565"/>
      <w:r w:rsidRPr="00D308AD">
        <w:t>Units</w:t>
      </w:r>
      <w:bookmarkEnd w:id="566"/>
      <w:bookmarkEnd w:id="567"/>
      <w:bookmarkEnd w:id="568"/>
    </w:p>
    <w:p w14:paraId="0A81798F" w14:textId="77777777" w:rsidR="00BD0EAE" w:rsidRPr="00D308AD" w:rsidRDefault="00BD0EAE" w:rsidP="00BD0EAE">
      <w:pPr>
        <w:pStyle w:val="00000Subsection"/>
      </w:pPr>
      <w:r w:rsidRPr="00D308AD">
        <w:t>910.04  Stone Curb</w:t>
      </w:r>
      <w:bookmarkEnd w:id="557"/>
      <w:bookmarkEnd w:id="558"/>
      <w:bookmarkEnd w:id="559"/>
      <w:bookmarkEnd w:id="560"/>
      <w:bookmarkEnd w:id="561"/>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569" w:name="_Toc88381086"/>
      <w:bookmarkStart w:id="570" w:name="_Toc142048556"/>
      <w:bookmarkStart w:id="571" w:name="_Toc175378552"/>
      <w:bookmarkStart w:id="572" w:name="_Toc175471450"/>
      <w:bookmarkStart w:id="573" w:name="_Toc176677006"/>
      <w:r w:rsidRPr="00D308AD">
        <w:t>910.05  Stone Facing for Pier Shafts</w:t>
      </w:r>
      <w:bookmarkEnd w:id="569"/>
      <w:bookmarkEnd w:id="570"/>
      <w:bookmarkEnd w:id="571"/>
      <w:bookmarkEnd w:id="572"/>
      <w:bookmarkEnd w:id="573"/>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74" w:name="_Toc88381087"/>
      <w:bookmarkStart w:id="575" w:name="_Toc142048557"/>
      <w:bookmarkStart w:id="576" w:name="_Toc175378553"/>
      <w:bookmarkStart w:id="577" w:name="_Toc175471451"/>
      <w:bookmarkStart w:id="578" w:name="_Toc176677007"/>
      <w:r w:rsidRPr="00D308AD">
        <w:t>910.06  Stone Paving Block</w:t>
      </w:r>
      <w:bookmarkEnd w:id="574"/>
      <w:bookmarkEnd w:id="575"/>
      <w:bookmarkEnd w:id="576"/>
      <w:bookmarkEnd w:id="577"/>
      <w:bookmarkEnd w:id="578"/>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579" w:name="_Toc142048576"/>
      <w:bookmarkStart w:id="580" w:name="_Toc175378572"/>
      <w:bookmarkStart w:id="581" w:name="_Toc175471470"/>
      <w:bookmarkStart w:id="582" w:name="_Toc501717843"/>
      <w:bookmarkStart w:id="583" w:name="_Toc9230008"/>
      <w:r w:rsidRPr="002004F7">
        <w:t>912.01.04 Concrete Stain</w:t>
      </w:r>
      <w:bookmarkEnd w:id="579"/>
      <w:bookmarkEnd w:id="580"/>
      <w:bookmarkEnd w:id="581"/>
      <w:bookmarkEnd w:id="582"/>
      <w:bookmarkEnd w:id="583"/>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lastRenderedPageBreak/>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33CEEE33" w14:textId="77777777" w:rsidR="001D7D97" w:rsidRPr="002004F7" w:rsidRDefault="001D7D97" w:rsidP="001D7D97">
      <w:pPr>
        <w:pStyle w:val="HiddenTextSpec"/>
        <w:rPr>
          <w:vanish w:val="0"/>
        </w:rPr>
      </w:pPr>
      <w:r w:rsidRPr="002004F7">
        <w:rPr>
          <w:vanish w:val="0"/>
        </w:rPr>
        <w:t>1**************************************************************************************************************************1</w:t>
      </w: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584" w:name="t91102021"/>
      <w:bookmarkStart w:id="585" w:name="_Toc88381161"/>
      <w:bookmarkStart w:id="586" w:name="_Toc142048621"/>
      <w:bookmarkStart w:id="587" w:name="_Toc175378619"/>
      <w:bookmarkStart w:id="588" w:name="_Toc175471517"/>
      <w:bookmarkStart w:id="589" w:name="_Toc182750821"/>
      <w:bookmarkStart w:id="590" w:name="_Toc88381175"/>
      <w:bookmarkStart w:id="591" w:name="_Toc175378649"/>
      <w:bookmarkStart w:id="592" w:name="_Toc175471547"/>
      <w:bookmarkStart w:id="593" w:name="_Toc182750851"/>
      <w:bookmarkEnd w:id="584"/>
      <w:r w:rsidRPr="00D308AD">
        <w:t>Section 917 – Landscaping M</w:t>
      </w:r>
      <w:bookmarkEnd w:id="585"/>
      <w:bookmarkEnd w:id="586"/>
      <w:r w:rsidRPr="00D308AD">
        <w:t>aterials</w:t>
      </w:r>
      <w:bookmarkEnd w:id="587"/>
      <w:bookmarkEnd w:id="588"/>
      <w:bookmarkEnd w:id="589"/>
    </w:p>
    <w:p w14:paraId="7ED24610" w14:textId="77777777" w:rsidR="00645A9C" w:rsidRPr="00D308AD" w:rsidRDefault="00645A9C" w:rsidP="00645A9C">
      <w:pPr>
        <w:pStyle w:val="HiddenTextSpec"/>
        <w:rPr>
          <w:vanish w:val="0"/>
        </w:rPr>
      </w:pPr>
      <w:bookmarkStart w:id="594" w:name="_Toc142048633"/>
      <w:bookmarkStart w:id="595" w:name="_Toc175378644"/>
      <w:bookmarkStart w:id="596" w:name="_Toc175471542"/>
      <w:bookmarkStart w:id="597" w:name="_Toc182750846"/>
      <w:r w:rsidRPr="00D308AD">
        <w:rPr>
          <w:vanish w:val="0"/>
        </w:rPr>
        <w:t>1**************************************************************************************************************************1</w:t>
      </w:r>
    </w:p>
    <w:p w14:paraId="63D6C387" w14:textId="77777777" w:rsidR="008D5446" w:rsidRPr="00D308AD" w:rsidRDefault="008D5446" w:rsidP="008D5446">
      <w:pPr>
        <w:pStyle w:val="00000Subsection"/>
      </w:pPr>
      <w:bookmarkStart w:id="598" w:name="_Toc88381169"/>
      <w:bookmarkStart w:id="599" w:name="_Toc142048632"/>
      <w:bookmarkStart w:id="600" w:name="_Toc175378643"/>
      <w:bookmarkStart w:id="601" w:name="_Toc175471541"/>
      <w:bookmarkStart w:id="602" w:name="_Toc497325825"/>
      <w:r w:rsidRPr="00D308AD">
        <w:t>917.07  Sod</w:t>
      </w:r>
      <w:bookmarkEnd w:id="598"/>
      <w:bookmarkEnd w:id="599"/>
      <w:bookmarkEnd w:id="600"/>
      <w:bookmarkEnd w:id="601"/>
      <w:bookmarkEnd w:id="602"/>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94"/>
      <w:bookmarkEnd w:id="595"/>
      <w:bookmarkEnd w:id="596"/>
      <w:bookmarkEnd w:id="597"/>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603" w:name="_Toc175378668"/>
      <w:bookmarkStart w:id="604" w:name="_Toc175471566"/>
      <w:bookmarkStart w:id="605" w:name="_Toc501717938"/>
      <w:bookmarkStart w:id="606" w:name="_Toc29535969"/>
      <w:r w:rsidRPr="00E46408">
        <w:t>Section 919 – Miscellaneous</w:t>
      </w:r>
      <w:bookmarkEnd w:id="603"/>
      <w:bookmarkEnd w:id="604"/>
      <w:bookmarkEnd w:id="605"/>
      <w:bookmarkEnd w:id="606"/>
    </w:p>
    <w:p w14:paraId="751779C5" w14:textId="77777777" w:rsidR="0075124A" w:rsidRPr="00E46408" w:rsidRDefault="0075124A" w:rsidP="0075124A">
      <w:pPr>
        <w:pStyle w:val="00000Subsection"/>
      </w:pPr>
      <w:bookmarkStart w:id="607" w:name="_Toc142048640"/>
      <w:bookmarkStart w:id="608" w:name="_Toc175378673"/>
      <w:bookmarkStart w:id="609" w:name="_Toc175471571"/>
      <w:bookmarkStart w:id="610" w:name="_Toc501717943"/>
      <w:bookmarkStart w:id="611" w:name="_Toc29535974"/>
      <w:r w:rsidRPr="00E46408">
        <w:t>919.05  Geomembrane Liner</w:t>
      </w:r>
      <w:bookmarkEnd w:id="607"/>
      <w:bookmarkEnd w:id="608"/>
      <w:bookmarkEnd w:id="609"/>
      <w:bookmarkEnd w:id="610"/>
      <w:bookmarkEnd w:id="611"/>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lastRenderedPageBreak/>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612" w:name="_Toc175378683"/>
      <w:bookmarkStart w:id="613" w:name="_Toc175471581"/>
      <w:bookmarkStart w:id="614" w:name="_Toc182750885"/>
      <w:bookmarkEnd w:id="590"/>
      <w:bookmarkEnd w:id="591"/>
      <w:bookmarkEnd w:id="592"/>
      <w:bookmarkEnd w:id="593"/>
      <w:r w:rsidRPr="00D308AD">
        <w:lastRenderedPageBreak/>
        <w:t>Division 1000 – E</w:t>
      </w:r>
      <w:bookmarkEnd w:id="612"/>
      <w:r w:rsidRPr="00D308AD">
        <w:t>quipment</w:t>
      </w:r>
      <w:bookmarkEnd w:id="613"/>
      <w:bookmarkEnd w:id="614"/>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615" w:name="_Toc9233551"/>
      <w:bookmarkStart w:id="616" w:name="_Toc501717958"/>
      <w:bookmarkStart w:id="617" w:name="_Toc175471585"/>
      <w:bookmarkStart w:id="618" w:name="_Toc175378687"/>
      <w:bookmarkStart w:id="619" w:name="_Toc142048649"/>
      <w:bookmarkStart w:id="620" w:name="_Toc142048707"/>
      <w:bookmarkStart w:id="621" w:name="_Toc175378744"/>
      <w:bookmarkStart w:id="622" w:name="_Toc175471642"/>
      <w:bookmarkStart w:id="623" w:name="_Toc182750946"/>
      <w:r w:rsidRPr="000A3A45">
        <w:rPr>
          <w:b/>
          <w:caps/>
        </w:rPr>
        <w:t>1001.03  Traffic Control Truck with Mounted Crash Cushions</w:t>
      </w:r>
      <w:bookmarkEnd w:id="615"/>
      <w:bookmarkEnd w:id="616"/>
      <w:bookmarkEnd w:id="617"/>
      <w:bookmarkEnd w:id="618"/>
      <w:bookmarkEnd w:id="619"/>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624" w:name="_Toc68929159"/>
      <w:bookmarkStart w:id="625"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624"/>
      <w:r w:rsidRPr="00D308AD">
        <w:t xml:space="preserve"> Assembly</w:t>
      </w:r>
      <w:bookmarkEnd w:id="625"/>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lastRenderedPageBreak/>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lastRenderedPageBreak/>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620"/>
    <w:bookmarkEnd w:id="621"/>
    <w:bookmarkEnd w:id="622"/>
    <w:bookmarkEnd w:id="623"/>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626" w:name="_Toc117392350"/>
      <w:bookmarkStart w:id="627" w:name="_Toc117518790"/>
      <w:bookmarkStart w:id="628" w:name="_Toc120506077"/>
      <w:bookmarkStart w:id="629" w:name="_Toc126395200"/>
      <w:bookmarkStart w:id="630" w:name="_Toc142048655"/>
      <w:bookmarkStart w:id="631" w:name="_Toc175378693"/>
      <w:bookmarkStart w:id="632" w:name="_Toc175471591"/>
      <w:bookmarkStart w:id="633" w:name="_Toc501717964"/>
      <w:bookmarkStart w:id="634" w:name="_Toc37933232"/>
      <w:r w:rsidRPr="002612DF">
        <w:t>Section 1003 – HMA Site Equipment</w:t>
      </w:r>
      <w:bookmarkEnd w:id="626"/>
      <w:bookmarkEnd w:id="627"/>
      <w:bookmarkEnd w:id="628"/>
      <w:bookmarkEnd w:id="629"/>
      <w:bookmarkEnd w:id="630"/>
      <w:bookmarkEnd w:id="631"/>
      <w:bookmarkEnd w:id="632"/>
      <w:bookmarkEnd w:id="633"/>
      <w:bookmarkEnd w:id="634"/>
    </w:p>
    <w:p w14:paraId="4C626F74" w14:textId="77777777" w:rsidR="001649C8" w:rsidRPr="002612DF" w:rsidRDefault="001649C8" w:rsidP="001649C8">
      <w:pPr>
        <w:pStyle w:val="00000Subsection"/>
      </w:pPr>
      <w:bookmarkStart w:id="635" w:name="s100301"/>
      <w:bookmarkStart w:id="636" w:name="_Toc117518794"/>
      <w:bookmarkStart w:id="637" w:name="_Toc120506081"/>
      <w:bookmarkStart w:id="638" w:name="_Toc142048656"/>
      <w:bookmarkStart w:id="639" w:name="_Toc175378694"/>
      <w:bookmarkStart w:id="640" w:name="_Toc175471592"/>
      <w:bookmarkStart w:id="641" w:name="_Toc501717965"/>
      <w:bookmarkStart w:id="642" w:name="_Toc37933233"/>
      <w:bookmarkEnd w:id="635"/>
      <w:r w:rsidRPr="002612DF">
        <w:t>1003.01  Materials Transfer Vehicle (MTV)</w:t>
      </w:r>
      <w:bookmarkEnd w:id="636"/>
      <w:bookmarkEnd w:id="637"/>
      <w:bookmarkEnd w:id="638"/>
      <w:bookmarkEnd w:id="639"/>
      <w:bookmarkEnd w:id="640"/>
      <w:bookmarkEnd w:id="641"/>
      <w:bookmarkEnd w:id="642"/>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643" w:name="_Toc120506131"/>
      <w:bookmarkStart w:id="644" w:name="_Toc126395207"/>
      <w:bookmarkStart w:id="645" w:name="_Toc142048699"/>
      <w:bookmarkStart w:id="646" w:name="_Toc175378736"/>
      <w:bookmarkStart w:id="647" w:name="_Toc175471634"/>
      <w:bookmarkStart w:id="648" w:name="_Toc501718007"/>
      <w:bookmarkStart w:id="649" w:name="_Toc43791779"/>
      <w:r w:rsidRPr="00F015F7">
        <w:t>Section 1009 – HMA Plant Equipment</w:t>
      </w:r>
      <w:bookmarkEnd w:id="643"/>
      <w:bookmarkEnd w:id="644"/>
      <w:bookmarkEnd w:id="645"/>
      <w:bookmarkEnd w:id="646"/>
      <w:bookmarkEnd w:id="647"/>
      <w:bookmarkEnd w:id="648"/>
      <w:bookmarkEnd w:id="649"/>
    </w:p>
    <w:p w14:paraId="449671F7" w14:textId="77777777" w:rsidR="00B50977" w:rsidRPr="00F015F7" w:rsidRDefault="00B50977" w:rsidP="00B50977">
      <w:pPr>
        <w:pStyle w:val="00000Subsection"/>
      </w:pPr>
      <w:bookmarkStart w:id="650" w:name="_Toc120506132"/>
      <w:bookmarkStart w:id="651" w:name="_Toc117518853"/>
      <w:bookmarkStart w:id="652" w:name="_Toc142048700"/>
      <w:bookmarkStart w:id="653" w:name="_Toc175378737"/>
      <w:bookmarkStart w:id="654" w:name="_Toc175471635"/>
      <w:bookmarkStart w:id="655" w:name="_Toc501718008"/>
      <w:bookmarkStart w:id="656" w:name="_Toc35343488"/>
      <w:r w:rsidRPr="00F015F7">
        <w:t xml:space="preserve">1009.01  HMA </w:t>
      </w:r>
      <w:bookmarkEnd w:id="650"/>
      <w:bookmarkEnd w:id="651"/>
      <w:bookmarkEnd w:id="652"/>
      <w:r w:rsidRPr="00F015F7">
        <w:t>Plant</w:t>
      </w:r>
      <w:bookmarkEnd w:id="653"/>
      <w:bookmarkEnd w:id="654"/>
      <w:bookmarkEnd w:id="655"/>
      <w:bookmarkEnd w:id="656"/>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lastRenderedPageBreak/>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1D4A147A" w:rsidR="00664BB7" w:rsidRDefault="00664BB7">
      <w:pPr>
        <w:rPr>
          <w:rFonts w:ascii="Arial" w:hAnsi="Arial"/>
          <w:caps/>
          <w:color w:val="FF0000"/>
        </w:rPr>
      </w:pPr>
      <w:r>
        <w:rPr>
          <w:vanish/>
        </w:rPr>
        <w:br w:type="page"/>
      </w:r>
    </w:p>
    <w:p w14:paraId="0E4700AF" w14:textId="77777777" w:rsidR="00664BB7" w:rsidRPr="00760E5F" w:rsidRDefault="00664BB7" w:rsidP="00664BB7">
      <w:pPr>
        <w:pStyle w:val="000Division"/>
      </w:pPr>
      <w:bookmarkStart w:id="657" w:name="_Toc175378748"/>
      <w:bookmarkStart w:id="658" w:name="_Toc175471646"/>
      <w:bookmarkStart w:id="659" w:name="_Toc501718023"/>
      <w:bookmarkStart w:id="660" w:name="_Toc71534739"/>
      <w:r w:rsidRPr="00760E5F">
        <w:lastRenderedPageBreak/>
        <w:t>NJDOT Test Methods</w:t>
      </w:r>
      <w:bookmarkEnd w:id="657"/>
      <w:bookmarkEnd w:id="658"/>
      <w:bookmarkEnd w:id="659"/>
      <w:bookmarkEnd w:id="660"/>
    </w:p>
    <w:p w14:paraId="54F1E22F" w14:textId="77777777" w:rsidR="00664BB7" w:rsidRPr="00760E5F" w:rsidRDefault="00664BB7" w:rsidP="00664BB7">
      <w:pPr>
        <w:pStyle w:val="000Section"/>
      </w:pPr>
      <w:bookmarkStart w:id="661" w:name="_Toc71534766"/>
      <w:r w:rsidRPr="00760E5F">
        <w:t>NJDOT R-1 – Determining Ride Quality of Pavement Surfaces</w:t>
      </w:r>
      <w:bookmarkEnd w:id="661"/>
    </w:p>
    <w:p w14:paraId="5E7F1025" w14:textId="77777777" w:rsidR="00664BB7" w:rsidRPr="00760E5F" w:rsidRDefault="00664BB7" w:rsidP="00664BB7">
      <w:pPr>
        <w:pStyle w:val="A1paragraph0"/>
      </w:pPr>
      <w:r w:rsidRPr="00760E5F">
        <w:rPr>
          <w:b/>
        </w:rPr>
        <w:t>B.</w:t>
      </w:r>
      <w:r w:rsidRPr="00760E5F">
        <w:rPr>
          <w:b/>
        </w:rPr>
        <w:tab/>
        <w:t>Apparatus.</w:t>
      </w:r>
    </w:p>
    <w:p w14:paraId="4B9B4AEF" w14:textId="77777777" w:rsidR="00664BB7" w:rsidRPr="00760E5F" w:rsidRDefault="00664BB7" w:rsidP="00664BB7">
      <w:pPr>
        <w:pStyle w:val="HiddenTextSpec"/>
        <w:rPr>
          <w:vanish w:val="0"/>
        </w:rPr>
      </w:pPr>
      <w:r w:rsidRPr="00760E5F">
        <w:rPr>
          <w:vanish w:val="0"/>
        </w:rPr>
        <w:t>1**************************************************************************************************************************1</w:t>
      </w:r>
    </w:p>
    <w:p w14:paraId="1F969775" w14:textId="77777777" w:rsidR="00664BB7" w:rsidRPr="00760E5F" w:rsidRDefault="00664BB7" w:rsidP="00664BB7">
      <w:pPr>
        <w:pStyle w:val="HiddenTextSpec"/>
        <w:rPr>
          <w:vanish w:val="0"/>
        </w:rPr>
      </w:pPr>
      <w:r w:rsidRPr="00760E5F">
        <w:rPr>
          <w:vanish w:val="0"/>
        </w:rPr>
        <w:t>BDC21S-06 dated Jun 11, 2021</w:t>
      </w:r>
    </w:p>
    <w:p w14:paraId="6F3D14CE" w14:textId="77777777" w:rsidR="00664BB7" w:rsidRPr="00760E5F" w:rsidRDefault="00664BB7" w:rsidP="00664BB7">
      <w:pPr>
        <w:pStyle w:val="Instruction"/>
      </w:pPr>
      <w:r w:rsidRPr="00760E5F">
        <w:t>Part b is changed to:</w:t>
      </w:r>
    </w:p>
    <w:p w14:paraId="1554109C" w14:textId="77777777" w:rsidR="00664BB7" w:rsidRPr="00760E5F" w:rsidRDefault="00664BB7" w:rsidP="00664BB7">
      <w:pPr>
        <w:pStyle w:val="A1paragraph0"/>
      </w:pPr>
      <w:r w:rsidRPr="00760E5F">
        <w:t>Use the following apparatus:</w:t>
      </w:r>
    </w:p>
    <w:p w14:paraId="550DE831" w14:textId="77777777" w:rsidR="00664BB7" w:rsidRPr="00760E5F" w:rsidRDefault="00664BB7" w:rsidP="00664BB7">
      <w:pPr>
        <w:pStyle w:val="List0indent"/>
      </w:pPr>
      <w:r w:rsidRPr="00760E5F">
        <w:rPr>
          <w:bCs/>
        </w:rPr>
        <w:t>1.</w:t>
      </w:r>
      <w:r w:rsidRPr="00760E5F">
        <w:rPr>
          <w:bCs/>
        </w:rPr>
        <w:tab/>
        <w:t>Class 1 IPS</w:t>
      </w:r>
      <w:r w:rsidRPr="00760E5F">
        <w:t xml:space="preserve"> that meets the requirements of ASTM E 950, Sections 4.0, 5.0 and 6.0 of AASHTO M 328, and the following:</w:t>
      </w:r>
    </w:p>
    <w:p w14:paraId="1191907F" w14:textId="77777777" w:rsidR="00664BB7" w:rsidRPr="00760E5F" w:rsidRDefault="00664BB7" w:rsidP="00664BB7">
      <w:pPr>
        <w:pStyle w:val="List1indent"/>
      </w:pPr>
      <w:r w:rsidRPr="00760E5F">
        <w:t>a.</w:t>
      </w:r>
      <w:r w:rsidRPr="00760E5F">
        <w:tab/>
        <w:t>Valid certification.</w:t>
      </w:r>
    </w:p>
    <w:p w14:paraId="186112CF" w14:textId="77777777" w:rsidR="00664BB7" w:rsidRPr="00760E5F" w:rsidRDefault="00664BB7" w:rsidP="00664BB7">
      <w:pPr>
        <w:pStyle w:val="List1indent"/>
      </w:pPr>
      <w:r w:rsidRPr="00760E5F">
        <w:t>b</w:t>
      </w:r>
      <w:r w:rsidRPr="00760E5F">
        <w:tab/>
        <w:t>Recertification after any major component repairs or replacements.</w:t>
      </w:r>
    </w:p>
    <w:p w14:paraId="5F1B4B4A" w14:textId="77777777" w:rsidR="00664BB7" w:rsidRPr="00760E5F" w:rsidRDefault="00664BB7" w:rsidP="00664BB7">
      <w:pPr>
        <w:pStyle w:val="List1indent"/>
      </w:pPr>
      <w:r w:rsidRPr="00760E5F">
        <w:t>c.</w:t>
      </w:r>
      <w:r w:rsidRPr="00760E5F">
        <w:tab/>
        <w:t>The data system provides the raw profile data in format readable in ProVal.</w:t>
      </w:r>
    </w:p>
    <w:p w14:paraId="352449A6" w14:textId="77777777" w:rsidR="00664BB7" w:rsidRPr="00760E5F" w:rsidRDefault="00664BB7" w:rsidP="00664BB7">
      <w:pPr>
        <w:pStyle w:val="List1indent"/>
      </w:pPr>
      <w:r w:rsidRPr="00760E5F">
        <w:t>d.</w:t>
      </w:r>
      <w:r w:rsidRPr="00760E5F">
        <w:tab/>
        <w:t>Current version of  pavement profile analysis software installed on the IPS computer to compute the IRI.</w:t>
      </w:r>
    </w:p>
    <w:p w14:paraId="4C2A3122" w14:textId="77777777" w:rsidR="00664BB7" w:rsidRPr="00760E5F" w:rsidRDefault="00664BB7" w:rsidP="00664BB7">
      <w:pPr>
        <w:pStyle w:val="List0indent"/>
      </w:pPr>
      <w:r w:rsidRPr="00760E5F">
        <w:t>2.</w:t>
      </w:r>
      <w:r w:rsidRPr="00760E5F">
        <w:tab/>
        <w:t xml:space="preserve">Base plate and gauge blocks, of 1 inch and 2 inch thickness, provided by the manufacturer to verify daily </w:t>
      </w:r>
      <w:r w:rsidRPr="00760E5F">
        <w:rPr>
          <w:bCs/>
        </w:rPr>
        <w:t>vertical</w:t>
      </w:r>
      <w:r w:rsidRPr="00760E5F">
        <w:t xml:space="preserve"> calibration.</w:t>
      </w:r>
    </w:p>
    <w:p w14:paraId="09ABB84D" w14:textId="77777777" w:rsidR="00664BB7" w:rsidRPr="00760E5F" w:rsidRDefault="00664BB7" w:rsidP="00664BB7">
      <w:pPr>
        <w:pStyle w:val="List0indent"/>
      </w:pPr>
      <w:r w:rsidRPr="00760E5F">
        <w:t>3.</w:t>
      </w:r>
      <w:r w:rsidRPr="00760E5F">
        <w:tab/>
        <w:t>Retro-reflective traffic marking tape or other approved mechanism to automatically trigger the start and stop of profile measurements.</w:t>
      </w:r>
    </w:p>
    <w:p w14:paraId="1BCA1860" w14:textId="77777777" w:rsidR="00664BB7" w:rsidRPr="00760E5F" w:rsidRDefault="00664BB7" w:rsidP="00664BB7">
      <w:pPr>
        <w:pStyle w:val="HiddenTextSpec"/>
        <w:rPr>
          <w:vanish w:val="0"/>
        </w:rPr>
      </w:pPr>
      <w:r w:rsidRPr="00760E5F">
        <w:rPr>
          <w:vanish w:val="0"/>
        </w:rPr>
        <w:t>1**************************************************************************************************************************1</w:t>
      </w:r>
    </w:p>
    <w:p w14:paraId="3315C968" w14:textId="77777777" w:rsidR="00664BB7" w:rsidRPr="00760E5F" w:rsidRDefault="00664BB7" w:rsidP="00664BB7">
      <w:pPr>
        <w:pStyle w:val="HiddenTextSpec"/>
        <w:rPr>
          <w:vanish w:val="0"/>
        </w:rPr>
      </w:pPr>
    </w:p>
    <w:p w14:paraId="65DC6CE7" w14:textId="77777777" w:rsidR="00664BB7" w:rsidRPr="00760E5F" w:rsidRDefault="00664BB7" w:rsidP="00664BB7">
      <w:pPr>
        <w:pStyle w:val="A1paragraph0"/>
        <w:rPr>
          <w:bCs/>
        </w:rPr>
      </w:pPr>
      <w:r w:rsidRPr="00760E5F">
        <w:rPr>
          <w:b/>
          <w:bCs/>
        </w:rPr>
        <w:t>C.</w:t>
      </w:r>
      <w:r w:rsidRPr="00760E5F">
        <w:rPr>
          <w:b/>
          <w:bCs/>
        </w:rPr>
        <w:tab/>
        <w:t>Procedure.</w:t>
      </w:r>
    </w:p>
    <w:p w14:paraId="544AB6C1" w14:textId="77777777" w:rsidR="00664BB7" w:rsidRPr="00760E5F" w:rsidRDefault="00664BB7" w:rsidP="00664BB7">
      <w:pPr>
        <w:pStyle w:val="HiddenTextSpec"/>
        <w:rPr>
          <w:vanish w:val="0"/>
        </w:rPr>
      </w:pPr>
      <w:r w:rsidRPr="00760E5F">
        <w:rPr>
          <w:vanish w:val="0"/>
        </w:rPr>
        <w:t>1**************************************************************************************************************************1</w:t>
      </w:r>
    </w:p>
    <w:p w14:paraId="5151E5FA" w14:textId="77777777" w:rsidR="00664BB7" w:rsidRPr="00760E5F" w:rsidRDefault="00664BB7" w:rsidP="00664BB7">
      <w:pPr>
        <w:pStyle w:val="HiddenTextSpec"/>
        <w:rPr>
          <w:vanish w:val="0"/>
        </w:rPr>
      </w:pPr>
      <w:r w:rsidRPr="00760E5F">
        <w:rPr>
          <w:vanish w:val="0"/>
        </w:rPr>
        <w:t>BDC21S-06 dated Jun 11, 2021</w:t>
      </w:r>
    </w:p>
    <w:p w14:paraId="4DF075D2" w14:textId="77777777" w:rsidR="00664BB7" w:rsidRPr="00760E5F" w:rsidRDefault="00664BB7" w:rsidP="00664BB7">
      <w:pPr>
        <w:pStyle w:val="Instruction"/>
      </w:pPr>
      <w:r w:rsidRPr="00760E5F">
        <w:t>Part C is changed to:</w:t>
      </w:r>
    </w:p>
    <w:p w14:paraId="1CE4D681" w14:textId="77777777" w:rsidR="00664BB7" w:rsidRPr="00760E5F" w:rsidRDefault="00664BB7" w:rsidP="00664BB7">
      <w:pPr>
        <w:pStyle w:val="A1paragraph0"/>
        <w:rPr>
          <w:bCs/>
        </w:rPr>
      </w:pPr>
      <w:r w:rsidRPr="00760E5F">
        <w:rPr>
          <w:bCs/>
        </w:rPr>
        <w:t>Perform the following steps:</w:t>
      </w:r>
    </w:p>
    <w:p w14:paraId="1205C4D8" w14:textId="77777777" w:rsidR="00664BB7" w:rsidRPr="00760E5F" w:rsidRDefault="00664BB7" w:rsidP="00664BB7">
      <w:pPr>
        <w:pStyle w:val="List0indent"/>
      </w:pPr>
      <w:r w:rsidRPr="00760E5F">
        <w:t>1.</w:t>
      </w:r>
      <w:r w:rsidRPr="00760E5F">
        <w:tab/>
        <w:t>Turn on the inertial profiler and warm up all electronic equipment in accordance with the manufacturer recommendations before testing.</w:t>
      </w:r>
    </w:p>
    <w:p w14:paraId="025D4BDE" w14:textId="77777777" w:rsidR="00664BB7" w:rsidRPr="00760E5F" w:rsidRDefault="00664BB7" w:rsidP="00664BB7">
      <w:pPr>
        <w:pStyle w:val="List0indent"/>
      </w:pPr>
      <w:r w:rsidRPr="00760E5F">
        <w:t>2.</w:t>
      </w:r>
      <w:r w:rsidRPr="00760E5F">
        <w:tab/>
        <w:t>Perform Block and Bounce tests each day before collecting data. Record the results in the calibration log. Ensure tolerances are within the certified limits.</w:t>
      </w:r>
    </w:p>
    <w:p w14:paraId="50343C5E" w14:textId="77777777" w:rsidR="00664BB7" w:rsidRPr="00760E5F" w:rsidRDefault="00664BB7" w:rsidP="00664BB7">
      <w:pPr>
        <w:pStyle w:val="List0indent"/>
      </w:pPr>
      <w:r w:rsidRPr="00760E5F">
        <w:t>3.</w:t>
      </w:r>
      <w:r w:rsidRPr="00760E5F">
        <w:tab/>
        <w:t xml:space="preserve">Ensure retro-reflective traffic marking tape or other approved mechanism is placed at the beginning and end of each direction of travel lane. </w:t>
      </w:r>
    </w:p>
    <w:p w14:paraId="7EFCCF3E" w14:textId="77777777" w:rsidR="00664BB7" w:rsidRPr="00760E5F" w:rsidRDefault="00664BB7" w:rsidP="00664BB7">
      <w:pPr>
        <w:pStyle w:val="List0indent"/>
      </w:pPr>
      <w:r w:rsidRPr="00760E5F">
        <w:t>4.</w:t>
      </w:r>
      <w:r w:rsidRPr="00760E5F">
        <w:tab/>
        <w:t xml:space="preserve">Enter project information in the test equipment system. </w:t>
      </w:r>
    </w:p>
    <w:p w14:paraId="43A78059" w14:textId="77777777" w:rsidR="00664BB7" w:rsidRPr="00760E5F" w:rsidRDefault="00664BB7" w:rsidP="00664BB7">
      <w:pPr>
        <w:pStyle w:val="List0indent"/>
      </w:pPr>
      <w:r w:rsidRPr="00760E5F">
        <w:t>5.</w:t>
      </w:r>
      <w:r w:rsidRPr="00760E5F">
        <w:tab/>
        <w:t xml:space="preserve">Make provisions to start and stop recording profile at the beginning and end of testing.  If an automatic trigger mechanism is not installed, make provision to initiate start and end of data recording manually by pressing an appropriate key(s) on the computer. </w:t>
      </w:r>
    </w:p>
    <w:p w14:paraId="0BF3B5DE" w14:textId="77777777" w:rsidR="00664BB7" w:rsidRPr="00760E5F" w:rsidRDefault="00664BB7" w:rsidP="00664BB7">
      <w:pPr>
        <w:pStyle w:val="List0indent"/>
      </w:pPr>
      <w:r w:rsidRPr="00760E5F">
        <w:t>6.</w:t>
      </w:r>
      <w:r w:rsidRPr="00760E5F">
        <w:tab/>
        <w:t xml:space="preserve">Ensure that the required speed, as recommended by the manufacturer, is achieved and that the system is collecting profile data before recording profile. </w:t>
      </w:r>
    </w:p>
    <w:p w14:paraId="1F94CFD4" w14:textId="77777777" w:rsidR="00664BB7" w:rsidRPr="00760E5F" w:rsidRDefault="00664BB7" w:rsidP="00664BB7">
      <w:pPr>
        <w:pStyle w:val="List0indent"/>
      </w:pPr>
      <w:r w:rsidRPr="00760E5F">
        <w:t>7.</w:t>
      </w:r>
      <w:r w:rsidRPr="00760E5F">
        <w:tab/>
        <w:t>For each test section, perform 3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AF5CB1D" w14:textId="77777777" w:rsidR="00664BB7" w:rsidRPr="00760E5F" w:rsidRDefault="00664BB7" w:rsidP="00664BB7">
      <w:pPr>
        <w:pStyle w:val="List0indent"/>
      </w:pPr>
      <w:r w:rsidRPr="00760E5F">
        <w:t>8.</w:t>
      </w:r>
      <w:r w:rsidRPr="00760E5F">
        <w:tab/>
        <w:t>Save data from each run separately before the next run or lane testing, clearly identifying each test run, lane identification, and run number.</w:t>
      </w:r>
    </w:p>
    <w:p w14:paraId="327DDBDF" w14:textId="77777777" w:rsidR="00664BB7" w:rsidRPr="00760E5F" w:rsidRDefault="00664BB7" w:rsidP="00664BB7">
      <w:pPr>
        <w:pStyle w:val="HiddenTextSpec"/>
        <w:rPr>
          <w:vanish w:val="0"/>
        </w:rPr>
      </w:pPr>
      <w:r w:rsidRPr="00760E5F">
        <w:rPr>
          <w:vanish w:val="0"/>
        </w:rPr>
        <w:t>1**************************************************************************************************************************1</w:t>
      </w:r>
    </w:p>
    <w:p w14:paraId="3E00553A" w14:textId="77777777" w:rsidR="00B50977" w:rsidRPr="002612DF" w:rsidRDefault="00B50977" w:rsidP="001649C8">
      <w:pPr>
        <w:pStyle w:val="HiddenTextSpec"/>
        <w:rPr>
          <w:vanish w:val="0"/>
        </w:rPr>
      </w:pPr>
    </w:p>
    <w:p w14:paraId="7168947D" w14:textId="0A85FC76" w:rsidR="001649C8" w:rsidRDefault="001649C8" w:rsidP="001649C8">
      <w:pPr>
        <w:pStyle w:val="HiddenTextSpec"/>
        <w:rPr>
          <w:vanish w:val="0"/>
        </w:rPr>
      </w:pPr>
    </w:p>
    <w:p w14:paraId="5132EC18" w14:textId="77777777" w:rsidR="00664BB7" w:rsidRPr="002612DF" w:rsidRDefault="00664BB7"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2"/>
          <w:footerReference w:type="default" r:id="rId53"/>
          <w:headerReference w:type="first" r:id="rId54"/>
          <w:footerReference w:type="first" r:id="rId55"/>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6"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7"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lastRenderedPageBreak/>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8"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 xml:space="preserve">Notification of a SBE subcontractor’s termination will be the same as for SBE subcontractors, specified in Section 108.  Send notice in writing to the Department through </w:t>
      </w:r>
      <w:r w:rsidRPr="00D308AD">
        <w:rPr>
          <w:rFonts w:ascii="Arial" w:hAnsi="Arial"/>
        </w:rPr>
        <w:lastRenderedPageBreak/>
        <w:t>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lastRenderedPageBreak/>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w:t>
      </w:r>
      <w:r w:rsidRPr="00D308AD">
        <w:rPr>
          <w:rFonts w:ascii="Arial" w:hAnsi="Arial"/>
        </w:rPr>
        <w:lastRenderedPageBreak/>
        <w:t>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lastRenderedPageBreak/>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 xml:space="preserve">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w:t>
      </w:r>
      <w:r w:rsidRPr="00D308AD">
        <w:rPr>
          <w:rFonts w:ascii="Arial" w:hAnsi="Arial"/>
        </w:rPr>
        <w:lastRenderedPageBreak/>
        <w:t>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lastRenderedPageBreak/>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9"/>
          <w:footerReference w:type="default" r:id="rId60"/>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61"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D308AD">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lastRenderedPageBreak/>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D308AD">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D308AD">
        <w:rPr>
          <w:rFonts w:ascii="Arial" w:hAnsi="Arial" w:cs="Arial"/>
        </w:rPr>
        <w:lastRenderedPageBreak/>
        <w:t>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lastRenderedPageBreak/>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xml:space="preserve">, marital status, affectional or sexual orientation, </w:t>
      </w:r>
      <w:r w:rsidRPr="00D308AD">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D308AD">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66"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9C108D" w:rsidP="00360DCC">
      <w:pPr>
        <w:pStyle w:val="List1indent"/>
      </w:pPr>
      <w:hyperlink r:id="rId67"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8"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9"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70"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71"/>
          <w:headerReference w:type="default" r:id="rId72"/>
          <w:footerReference w:type="default" r:id="rId73"/>
          <w:headerReference w:type="first" r:id="rId74"/>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75"/>
          <w:headerReference w:type="default" r:id="rId76"/>
          <w:footerReference w:type="default" r:id="rId77"/>
          <w:headerReference w:type="first" r:id="rId78"/>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9"/>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80"/>
      <w:headerReference w:type="default" r:id="rId81"/>
      <w:footerReference w:type="default" r:id="rId82"/>
      <w:headerReference w:type="first" r:id="rId83"/>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E5BC" w14:textId="77777777" w:rsidR="009C108D" w:rsidRDefault="009C108D">
      <w:r>
        <w:separator/>
      </w:r>
    </w:p>
    <w:p w14:paraId="64D61232" w14:textId="77777777" w:rsidR="009C108D" w:rsidRDefault="009C108D"/>
    <w:p w14:paraId="0384EB26" w14:textId="77777777" w:rsidR="009C108D" w:rsidRDefault="009C108D"/>
    <w:p w14:paraId="1D3DC243" w14:textId="77777777" w:rsidR="009C108D" w:rsidRDefault="009C108D"/>
  </w:endnote>
  <w:endnote w:type="continuationSeparator" w:id="0">
    <w:p w14:paraId="1D87A65C" w14:textId="77777777" w:rsidR="009C108D" w:rsidRDefault="009C108D">
      <w:r>
        <w:continuationSeparator/>
      </w:r>
    </w:p>
    <w:p w14:paraId="7805DB87" w14:textId="77777777" w:rsidR="009C108D" w:rsidRDefault="009C108D"/>
    <w:p w14:paraId="13C3CE85" w14:textId="77777777" w:rsidR="009C108D" w:rsidRDefault="009C108D"/>
    <w:p w14:paraId="59D67D30" w14:textId="77777777" w:rsidR="009C108D" w:rsidRDefault="009C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386" w14:textId="77777777" w:rsidR="002B23C6" w:rsidRDefault="002B23C6" w:rsidP="0060556B">
    <w:pPr>
      <w:pStyle w:val="Instruction"/>
    </w:pPr>
  </w:p>
  <w:p w14:paraId="722595EE" w14:textId="77777777" w:rsidR="002B23C6" w:rsidRDefault="002B23C6" w:rsidP="0060556B">
    <w:pPr>
      <w:pStyle w:val="Instruction"/>
    </w:pPr>
    <w:r>
      <w:t>Provide Project Route/</w:t>
    </w:r>
    <w:r w:rsidRPr="00F00639">
      <w:t>Contract</w:t>
    </w:r>
    <w:r>
      <w:t xml:space="preserve"> No.</w:t>
    </w:r>
  </w:p>
  <w:p w14:paraId="26F5CBE4" w14:textId="77777777" w:rsidR="002B23C6" w:rsidRDefault="002B23C6" w:rsidP="0060556B">
    <w:pPr>
      <w:pStyle w:val="Instruction"/>
    </w:pPr>
    <w:r>
      <w:t>or Project Identification.</w:t>
    </w:r>
  </w:p>
  <w:p w14:paraId="3E9BAA31" w14:textId="7D4D2E65" w:rsidR="002B23C6" w:rsidRPr="00E75FDE" w:rsidRDefault="002B23C6"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271C7A">
      <w:rPr>
        <w:noProof/>
      </w:rPr>
      <w:t>96</w:t>
    </w:r>
    <w:r>
      <w:rPr>
        <w:noProof/>
      </w:rPr>
      <w:fldChar w:fldCharType="end"/>
    </w:r>
  </w:p>
  <w:p w14:paraId="253CFAAB" w14:textId="77777777" w:rsidR="002B23C6" w:rsidRDefault="002B23C6"/>
  <w:p w14:paraId="2A983F9E" w14:textId="77777777" w:rsidR="002B23C6" w:rsidRDefault="002B23C6"/>
  <w:p w14:paraId="77CFD8BA" w14:textId="77777777" w:rsidR="002B23C6" w:rsidRDefault="002B23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03" w14:textId="77777777" w:rsidR="002B23C6" w:rsidRDefault="002B23C6" w:rsidP="00333C23">
    <w:pPr>
      <w:pStyle w:val="Instruction"/>
    </w:pPr>
  </w:p>
  <w:p w14:paraId="4F982FB5" w14:textId="77777777" w:rsidR="002B23C6" w:rsidRDefault="002B23C6" w:rsidP="00333C23">
    <w:pPr>
      <w:pStyle w:val="Instruction"/>
    </w:pPr>
    <w:r>
      <w:t>Provide Project Route/</w:t>
    </w:r>
    <w:r w:rsidRPr="00F00639">
      <w:t>Contract</w:t>
    </w:r>
    <w:r>
      <w:t xml:space="preserve"> No.</w:t>
    </w:r>
  </w:p>
  <w:p w14:paraId="1C6B0CD2" w14:textId="77777777" w:rsidR="002B23C6" w:rsidRDefault="002B23C6" w:rsidP="00333C23">
    <w:pPr>
      <w:pStyle w:val="Instruction"/>
    </w:pPr>
    <w:r>
      <w:t>or Project Identification.</w:t>
    </w:r>
  </w:p>
  <w:p w14:paraId="51D79480" w14:textId="77777777" w:rsidR="002B23C6" w:rsidRDefault="002B23C6"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2B23C6" w:rsidRDefault="002B23C6"/>
  <w:p w14:paraId="5EC40D6A" w14:textId="77777777" w:rsidR="002B23C6" w:rsidRDefault="002B23C6"/>
  <w:p w14:paraId="15D3F989" w14:textId="77777777" w:rsidR="002B23C6" w:rsidRDefault="002B23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0572" w14:textId="20A1DB60" w:rsidR="002B23C6" w:rsidRPr="00396397" w:rsidRDefault="002B23C6"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71C7A">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EB52" w14:textId="77777777" w:rsidR="002B23C6" w:rsidRDefault="002B23C6"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23D37DC1" w:rsidR="002B23C6" w:rsidRPr="00396397" w:rsidRDefault="002B23C6"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271C7A">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A11" w14:textId="12FB4E98" w:rsidR="002B23C6" w:rsidRPr="00396397" w:rsidRDefault="002B23C6"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71C7A">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4E0" w14:textId="77777777" w:rsidR="002B23C6" w:rsidRDefault="002B23C6"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60E9E1D9" w:rsidR="002B23C6" w:rsidRDefault="002B23C6"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71C7A">
      <w:rPr>
        <w:rFonts w:ascii="Arial" w:hAnsi="Arial" w:cs="Arial"/>
        <w:b/>
        <w:bCs/>
        <w:noProof/>
        <w:sz w:val="16"/>
        <w:szCs w:val="16"/>
      </w:rPr>
      <w:t>1</w:t>
    </w:r>
    <w:r>
      <w:rPr>
        <w:rFonts w:ascii="Arial" w:hAnsi="Arial" w:cs="Arial"/>
        <w:b/>
        <w:bCs/>
        <w:sz w:val="16"/>
        <w:szCs w:val="16"/>
      </w:rPr>
      <w:fldChar w:fldCharType="end"/>
    </w:r>
  </w:p>
  <w:p w14:paraId="6508B59C" w14:textId="3F9B7860" w:rsidR="002B23C6" w:rsidRPr="00B537D9" w:rsidRDefault="002B23C6"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D0AF" w14:textId="588824D4" w:rsidR="002B23C6" w:rsidRPr="00B537D9" w:rsidRDefault="002B23C6"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71C7A">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52" w14:textId="7B9FC99B" w:rsidR="002B23C6" w:rsidRDefault="002B23C6"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71C7A">
      <w:rPr>
        <w:rFonts w:ascii="Arial" w:hAnsi="Arial" w:cs="Arial"/>
        <w:b/>
        <w:bCs/>
        <w:noProof/>
        <w:sz w:val="16"/>
        <w:szCs w:val="16"/>
      </w:rPr>
      <w:t>1</w:t>
    </w:r>
    <w:r>
      <w:rPr>
        <w:rFonts w:ascii="Arial" w:hAnsi="Arial" w:cs="Arial"/>
        <w:b/>
        <w:bCs/>
        <w:sz w:val="16"/>
        <w:szCs w:val="16"/>
      </w:rPr>
      <w:fldChar w:fldCharType="end"/>
    </w:r>
  </w:p>
  <w:p w14:paraId="6B12EE6D" w14:textId="77777777" w:rsidR="002B23C6" w:rsidRPr="00C00E2B" w:rsidRDefault="002B23C6"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A6E9" w14:textId="77777777" w:rsidR="009C108D" w:rsidRDefault="009C108D">
      <w:r>
        <w:separator/>
      </w:r>
    </w:p>
    <w:p w14:paraId="1451F3FE" w14:textId="77777777" w:rsidR="009C108D" w:rsidRDefault="009C108D"/>
    <w:p w14:paraId="270A055B" w14:textId="77777777" w:rsidR="009C108D" w:rsidRDefault="009C108D"/>
    <w:p w14:paraId="467C42BC" w14:textId="77777777" w:rsidR="009C108D" w:rsidRDefault="009C108D"/>
  </w:footnote>
  <w:footnote w:type="continuationSeparator" w:id="0">
    <w:p w14:paraId="608EE2C0" w14:textId="77777777" w:rsidR="009C108D" w:rsidRDefault="009C108D">
      <w:r>
        <w:continuationSeparator/>
      </w:r>
    </w:p>
    <w:p w14:paraId="649DC2E1" w14:textId="77777777" w:rsidR="009C108D" w:rsidRDefault="009C108D"/>
    <w:p w14:paraId="134A177E" w14:textId="77777777" w:rsidR="009C108D" w:rsidRDefault="009C108D"/>
    <w:p w14:paraId="1C7409E1" w14:textId="77777777" w:rsidR="009C108D" w:rsidRDefault="009C1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487" w14:textId="1A83132C" w:rsidR="002B23C6" w:rsidRDefault="002B23C6" w:rsidP="00787F1C">
    <w:pPr>
      <w:pStyle w:val="HiddenTextSpec"/>
      <w:tabs>
        <w:tab w:val="left" w:pos="4680"/>
      </w:tabs>
      <w:ind w:right="-14"/>
      <w:rPr>
        <w:b/>
        <w:sz w:val="40"/>
      </w:rPr>
    </w:pPr>
    <w:r>
      <w:rPr>
        <w:b/>
        <w:sz w:val="40"/>
      </w:rPr>
      <w:t>SI2019</w:t>
    </w:r>
  </w:p>
  <w:p w14:paraId="4A81D80F" w14:textId="6C19B0D9" w:rsidR="002B23C6" w:rsidRDefault="002B23C6" w:rsidP="00787F1C">
    <w:pPr>
      <w:pStyle w:val="HiddenTextSpec"/>
      <w:tabs>
        <w:tab w:val="left" w:pos="4680"/>
      </w:tabs>
      <w:ind w:right="-14"/>
      <w:rPr>
        <w:b/>
      </w:rPr>
    </w:pPr>
    <w:r w:rsidRPr="005F4B4C">
      <w:rPr>
        <w:b/>
      </w:rPr>
      <w:t xml:space="preserve">updated: </w:t>
    </w:r>
    <w:r w:rsidR="00664BB7">
      <w:rPr>
        <w:b/>
      </w:rPr>
      <w:t>October</w:t>
    </w:r>
    <w:r>
      <w:rPr>
        <w:b/>
      </w:rPr>
      <w:t xml:space="preserve"> </w:t>
    </w:r>
    <w:r w:rsidR="00664BB7">
      <w:rPr>
        <w:b/>
      </w:rPr>
      <w:t>02</w:t>
    </w:r>
    <w:r w:rsidRPr="005F4B4C">
      <w:rPr>
        <w:b/>
      </w:rPr>
      <w:t>, 20</w:t>
    </w:r>
    <w:r>
      <w:rPr>
        <w:b/>
      </w:rPr>
      <w:t>21</w:t>
    </w:r>
  </w:p>
  <w:p w14:paraId="4000B332" w14:textId="77777777" w:rsidR="002B23C6" w:rsidRDefault="002B23C6"/>
  <w:p w14:paraId="01C17D75" w14:textId="77777777" w:rsidR="002B23C6" w:rsidRDefault="002B23C6"/>
  <w:p w14:paraId="4E8EFCA8" w14:textId="77777777" w:rsidR="002B23C6" w:rsidRDefault="002B23C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528" w14:textId="77777777" w:rsidR="002B23C6" w:rsidRDefault="002B23C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5E1" w14:textId="77777777" w:rsidR="002B23C6" w:rsidRPr="00C82A25" w:rsidRDefault="002B23C6"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B5FA" w14:textId="77777777" w:rsidR="002B23C6" w:rsidRDefault="002B23C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85D" w14:textId="77777777" w:rsidR="002B23C6" w:rsidRDefault="002B23C6">
    <w:pPr>
      <w:pStyle w:val="Header"/>
    </w:pPr>
  </w:p>
  <w:p w14:paraId="3C4EAD78" w14:textId="77777777" w:rsidR="002B23C6" w:rsidRDefault="002B23C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D2F" w14:textId="11C157B6" w:rsidR="002B23C6" w:rsidRPr="00C82A25" w:rsidRDefault="002B23C6"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26E" w14:textId="77777777" w:rsidR="002B23C6" w:rsidRDefault="002B2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4F" w14:textId="77777777" w:rsidR="002B23C6" w:rsidRDefault="002B23C6" w:rsidP="00333C23">
    <w:pPr>
      <w:pStyle w:val="HiddenTextSpec"/>
      <w:tabs>
        <w:tab w:val="left" w:pos="4680"/>
      </w:tabs>
      <w:ind w:right="-14"/>
      <w:rPr>
        <w:b/>
        <w:sz w:val="40"/>
      </w:rPr>
    </w:pPr>
    <w:r>
      <w:rPr>
        <w:b/>
        <w:sz w:val="40"/>
      </w:rPr>
      <w:t>SI2007</w:t>
    </w:r>
  </w:p>
  <w:p w14:paraId="28AC2113" w14:textId="77777777" w:rsidR="002B23C6" w:rsidRDefault="002B23C6" w:rsidP="00333C23">
    <w:pPr>
      <w:pStyle w:val="HiddenTextSpec"/>
      <w:tabs>
        <w:tab w:val="left" w:pos="4680"/>
      </w:tabs>
      <w:ind w:right="-14"/>
      <w:rPr>
        <w:b/>
      </w:rPr>
    </w:pPr>
    <w:r>
      <w:rPr>
        <w:b/>
      </w:rPr>
      <w:t>updated: May 18, 2009</w:t>
    </w:r>
  </w:p>
  <w:p w14:paraId="3C4A4596" w14:textId="77777777" w:rsidR="002B23C6" w:rsidRDefault="002B23C6"/>
  <w:p w14:paraId="644ABF7A" w14:textId="77777777" w:rsidR="002B23C6" w:rsidRDefault="002B23C6"/>
  <w:p w14:paraId="57A6BA8F" w14:textId="77777777" w:rsidR="002B23C6" w:rsidRDefault="002B23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B3C" w14:textId="571056F6" w:rsidR="002B23C6" w:rsidRPr="00C82A25" w:rsidRDefault="002B23C6"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22A0" w14:textId="77777777" w:rsidR="002B23C6" w:rsidRDefault="002B23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6460" w14:textId="77777777" w:rsidR="002B23C6" w:rsidRPr="00C82A25" w:rsidRDefault="002B23C6"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7166" w14:textId="77777777" w:rsidR="002B23C6" w:rsidRDefault="002B23C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6285" w14:textId="77777777" w:rsidR="002B23C6" w:rsidRDefault="002B23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372" w14:textId="77777777" w:rsidR="002B23C6" w:rsidRPr="00C82A25" w:rsidRDefault="002B23C6"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3392" w14:textId="77777777" w:rsidR="002B23C6" w:rsidRDefault="002B2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6268A"/>
    <w:multiLevelType w:val="multilevel"/>
    <w:tmpl w:val="09BE3ECA"/>
    <w:numStyleLink w:val="HiddenTextBulleted"/>
  </w:abstractNum>
  <w:abstractNum w:abstractNumId="13"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53F7"/>
    <w:multiLevelType w:val="multilevel"/>
    <w:tmpl w:val="09BE3ECA"/>
    <w:numStyleLink w:val="HiddenTextBulleted"/>
  </w:abstractNum>
  <w:abstractNum w:abstractNumId="15"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7"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4"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5"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42B23"/>
    <w:multiLevelType w:val="multilevel"/>
    <w:tmpl w:val="09BE3ECA"/>
    <w:numStyleLink w:val="HiddenTextBulleted"/>
  </w:abstractNum>
  <w:num w:numId="1">
    <w:abstractNumId w:val="6"/>
  </w:num>
  <w:num w:numId="2">
    <w:abstractNumId w:val="12"/>
  </w:num>
  <w:num w:numId="3">
    <w:abstractNumId w:val="14"/>
  </w:num>
  <w:num w:numId="4">
    <w:abstractNumId w:val="38"/>
  </w:num>
  <w:num w:numId="5">
    <w:abstractNumId w:val="4"/>
  </w:num>
  <w:num w:numId="6">
    <w:abstractNumId w:val="30"/>
  </w:num>
  <w:num w:numId="7">
    <w:abstractNumId w:val="9"/>
  </w:num>
  <w:num w:numId="8">
    <w:abstractNumId w:val="35"/>
  </w:num>
  <w:num w:numId="9">
    <w:abstractNumId w:val="24"/>
  </w:num>
  <w:num w:numId="10">
    <w:abstractNumId w:val="21"/>
  </w:num>
  <w:num w:numId="11">
    <w:abstractNumId w:val="0"/>
  </w:num>
  <w:num w:numId="12">
    <w:abstractNumId w:val="32"/>
  </w:num>
  <w:num w:numId="13">
    <w:abstractNumId w:val="34"/>
  </w:num>
  <w:num w:numId="14">
    <w:abstractNumId w:val="33"/>
  </w:num>
  <w:num w:numId="15">
    <w:abstractNumId w:val="18"/>
  </w:num>
  <w:num w:numId="16">
    <w:abstractNumId w:val="10"/>
  </w:num>
  <w:num w:numId="17">
    <w:abstractNumId w:val="3"/>
  </w:num>
  <w:num w:numId="18">
    <w:abstractNumId w:val="22"/>
  </w:num>
  <w:num w:numId="19">
    <w:abstractNumId w:val="26"/>
  </w:num>
  <w:num w:numId="20">
    <w:abstractNumId w:val="8"/>
  </w:num>
  <w:num w:numId="21">
    <w:abstractNumId w:val="2"/>
  </w:num>
  <w:num w:numId="22">
    <w:abstractNumId w:val="27"/>
  </w:num>
  <w:num w:numId="23">
    <w:abstractNumId w:val="15"/>
  </w:num>
  <w:num w:numId="24">
    <w:abstractNumId w:val="17"/>
  </w:num>
  <w:num w:numId="25">
    <w:abstractNumId w:val="13"/>
  </w:num>
  <w:num w:numId="26">
    <w:abstractNumId w:val="23"/>
  </w:num>
  <w:num w:numId="27">
    <w:abstractNumId w:val="36"/>
  </w:num>
  <w:num w:numId="28">
    <w:abstractNumId w:val="37"/>
  </w:num>
  <w:num w:numId="29">
    <w:abstractNumId w:val="16"/>
  </w:num>
  <w:num w:numId="30">
    <w:abstractNumId w:val="5"/>
  </w:num>
  <w:num w:numId="31">
    <w:abstractNumId w:val="19"/>
  </w:num>
  <w:num w:numId="32">
    <w:abstractNumId w:val="28"/>
  </w:num>
  <w:num w:numId="33">
    <w:abstractNumId w:val="25"/>
  </w:num>
  <w:num w:numId="34">
    <w:abstractNumId w:val="1"/>
  </w:num>
  <w:num w:numId="35">
    <w:abstractNumId w:val="31"/>
  </w:num>
  <w:num w:numId="36">
    <w:abstractNumId w:val="20"/>
  </w:num>
  <w:num w:numId="37">
    <w:abstractNumId w:val="7"/>
  </w:num>
  <w:num w:numId="38">
    <w:abstractNumId w:val="11"/>
  </w:num>
  <w:num w:numId="3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C7A"/>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4BB7"/>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091"/>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4EE4"/>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108D"/>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3C4"/>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0BAD"/>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05C"/>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www.state.nj.us/transportation/business/localaid/documents/HMALayoutSheet.xlsx" TargetMode="External"/><Relationship Id="rId42" Type="http://schemas.openxmlformats.org/officeDocument/2006/relationships/hyperlink" Target="https://www.state.nj.us/transportation/business/localaid/documents/HMALayoutSheet.xlsx" TargetMode="External"/><Relationship Id="rId47" Type="http://schemas.openxmlformats.org/officeDocument/2006/relationships/hyperlink" Target="http://www.state.nj.us/transportation/refdata/roadway/pdf/wim_sites.pdf" TargetMode="External"/><Relationship Id="rId63" Type="http://schemas.openxmlformats.org/officeDocument/2006/relationships/header" Target="header5.xml"/><Relationship Id="rId68" Type="http://schemas.openxmlformats.org/officeDocument/2006/relationships/hyperlink" Target="http://www.nj.gov/treasury/contract_compliance/" TargetMode="External"/><Relationship Id="rId84" Type="http://schemas.openxmlformats.org/officeDocument/2006/relationships/fontTable" Target="fontTable.xml"/><Relationship Id="rId16" Type="http://schemas.openxmlformats.org/officeDocument/2006/relationships/hyperlink" Target="mailto:Simon.Nwachukwu@dot.nj.gov"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image" Target="media/image8.png"/><Relationship Id="rId37" Type="http://schemas.openxmlformats.org/officeDocument/2006/relationships/image" Target="media/image10.emf"/><Relationship Id="rId53" Type="http://schemas.openxmlformats.org/officeDocument/2006/relationships/footer" Target="footer1.xml"/><Relationship Id="rId58" Type="http://schemas.openxmlformats.org/officeDocument/2006/relationships/hyperlink" Target="https://www20.state.nj.us/TYTR_SAVI/vendorSearch.jsp" TargetMode="External"/><Relationship Id="rId74" Type="http://schemas.openxmlformats.org/officeDocument/2006/relationships/header" Target="header9.xml"/><Relationship Id="rId79" Type="http://schemas.openxmlformats.org/officeDocument/2006/relationships/footer" Target="footer7.xml"/><Relationship Id="rId5" Type="http://schemas.openxmlformats.org/officeDocument/2006/relationships/webSettings" Target="webSettings.xml"/><Relationship Id="rId19" Type="http://schemas.openxmlformats.org/officeDocument/2006/relationships/hyperlink" Target="http://www.state.nj.us/transportation/eng/elec/ITS/access.shtm" TargetMode="External"/><Relationship Id="rId14" Type="http://schemas.openxmlformats.org/officeDocument/2006/relationships/hyperlink" Target="http://www.state.nj.us/transportation/eng/specs/SP/doc/PayrollRequirements.rtf" TargetMode="External"/><Relationship Id="rId22" Type="http://schemas.openxmlformats.org/officeDocument/2006/relationships/hyperlink" Target="https://www.state.nj.us/transportation/business/localaid/"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mailto:Simon.Nwachukwu@dot.nj.gov" TargetMode="External"/><Relationship Id="rId43" Type="http://schemas.openxmlformats.org/officeDocument/2006/relationships/hyperlink" Target="https://www.state.nj.us/transportation/business/localaid/" TargetMode="External"/><Relationship Id="rId48" Type="http://schemas.openxmlformats.org/officeDocument/2006/relationships/hyperlink" Target="http://www.njua.com/utility_relocations" TargetMode="External"/><Relationship Id="rId56" Type="http://schemas.openxmlformats.org/officeDocument/2006/relationships/hyperlink" Target="http://www.ecfr.gov/cgi-bin/text-idx?c=ecfr;sid=8d899dc68140200081ef56274059d2b1;rgn=div5;view=text;node=13%3A1.0.1.1.17;idno=13;cc=ecfr" TargetMode="External"/><Relationship Id="rId64" Type="http://schemas.openxmlformats.org/officeDocument/2006/relationships/footer" Target="footer4.xml"/><Relationship Id="rId69" Type="http://schemas.openxmlformats.org/officeDocument/2006/relationships/hyperlink" Target="http://www.nj.gov/treasury/contract_compliance/pdf/PBS-Introduction-Page.pdf" TargetMode="External"/><Relationship Id="rId77" Type="http://schemas.openxmlformats.org/officeDocument/2006/relationships/footer" Target="footer6.xml"/><Relationship Id="rId8" Type="http://schemas.openxmlformats.org/officeDocument/2006/relationships/hyperlink" Target="https://www.nj.gov/labor/wagehour/wagerate/prevailing_wage_determinations.html" TargetMode="External"/><Relationship Id="rId51" Type="http://schemas.openxmlformats.org/officeDocument/2006/relationships/hyperlink" Target="https://www.state.nj.us/transportation/business/localaid/documents/CertificationofCompliance.docx" TargetMode="External"/><Relationship Id="rId72" Type="http://schemas.openxmlformats.org/officeDocument/2006/relationships/header" Target="header8.xml"/><Relationship Id="rId80" Type="http://schemas.openxmlformats.org/officeDocument/2006/relationships/header" Target="header1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nj.gov/njbgs" TargetMode="External"/><Relationship Id="rId25" Type="http://schemas.openxmlformats.org/officeDocument/2006/relationships/image" Target="media/image2.png"/><Relationship Id="rId33" Type="http://schemas.openxmlformats.org/officeDocument/2006/relationships/hyperlink" Target="https://www.nj.gov/transportation/refdata/roadway/pdf/nhs2017.pdf" TargetMode="External"/><Relationship Id="rId38" Type="http://schemas.openxmlformats.org/officeDocument/2006/relationships/package" Target="embeddings/Microsoft_Word_Document.docx"/><Relationship Id="rId46" Type="http://schemas.openxmlformats.org/officeDocument/2006/relationships/hyperlink" Target="mailto:RQSpecSupport@dot.state.nj.us" TargetMode="External"/><Relationship Id="rId59" Type="http://schemas.openxmlformats.org/officeDocument/2006/relationships/header" Target="header3.xml"/><Relationship Id="rId67" Type="http://schemas.openxmlformats.org/officeDocument/2006/relationships/hyperlink" Target="http://www.state.nj.us/treasury/contract_compliance/pdf/aa201ins.pdf" TargetMode="External"/><Relationship Id="rId20" Type="http://schemas.openxmlformats.org/officeDocument/2006/relationships/hyperlink" Target="http://www.amrl.net" TargetMode="External"/><Relationship Id="rId41" Type="http://schemas.openxmlformats.org/officeDocument/2006/relationships/hyperlink" Target="http://www.amrl.net" TargetMode="External"/><Relationship Id="rId54" Type="http://schemas.openxmlformats.org/officeDocument/2006/relationships/header" Target="header2.xml"/><Relationship Id="rId62" Type="http://schemas.openxmlformats.org/officeDocument/2006/relationships/header" Target="header4.xml"/><Relationship Id="rId70" Type="http://schemas.openxmlformats.org/officeDocument/2006/relationships/hyperlink" Target="http://www.state.nj.us/transportation/business/civilrights/pdf/cc257.pdf" TargetMode="External"/><Relationship Id="rId75" Type="http://schemas.openxmlformats.org/officeDocument/2006/relationships/header" Target="header10.xml"/><Relationship Id="rId83"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AmericansWithDisabilities.rtf" TargetMode="External"/><Relationship Id="rId23" Type="http://schemas.openxmlformats.org/officeDocument/2006/relationships/hyperlink" Target="https://www.state.nj.us/transportation/business/localaid/documents/DS8S-PD.xlsx" TargetMode="External"/><Relationship Id="rId28" Type="http://schemas.openxmlformats.org/officeDocument/2006/relationships/hyperlink" Target="http://www.amrl.net" TargetMode="External"/><Relationship Id="rId36" Type="http://schemas.openxmlformats.org/officeDocument/2006/relationships/image" Target="media/image9.emf"/><Relationship Id="rId49" Type="http://schemas.openxmlformats.org/officeDocument/2006/relationships/hyperlink" Target="https://www.state.nj.us/transportation/business/localaid/documents/DS-8LocalAid.docx" TargetMode="External"/><Relationship Id="rId57" Type="http://schemas.openxmlformats.org/officeDocument/2006/relationships/hyperlink" Target="http://www.ecfr.gov/cgi-bin/text-idx?c=ecfr;sid=8d899dc68140200081ef56274059d2b1;rgn=div5;view=text;node=13%3A1.0.1.1.17;idno=13;cc=ecfr" TargetMode="External"/><Relationship Id="rId10" Type="http://schemas.openxmlformats.org/officeDocument/2006/relationships/hyperlink" Target="http://www.state.nj.us/transportation/eng/documents/procedures/doc/SBEGoalRequest.doc" TargetMode="External"/><Relationship Id="rId31" Type="http://schemas.openxmlformats.org/officeDocument/2006/relationships/image" Target="media/image7.png"/><Relationship Id="rId44" Type="http://schemas.openxmlformats.org/officeDocument/2006/relationships/hyperlink" Target="mailto:RQSpecSupport@dot.state.nj.us" TargetMode="External"/><Relationship Id="rId52" Type="http://schemas.openxmlformats.org/officeDocument/2006/relationships/header" Target="header1.xml"/><Relationship Id="rId60" Type="http://schemas.openxmlformats.org/officeDocument/2006/relationships/footer" Target="footer3.xml"/><Relationship Id="rId65" Type="http://schemas.openxmlformats.org/officeDocument/2006/relationships/header" Target="header6.xml"/><Relationship Id="rId73" Type="http://schemas.openxmlformats.org/officeDocument/2006/relationships/footer" Target="footer5.xml"/><Relationship Id="rId78" Type="http://schemas.openxmlformats.org/officeDocument/2006/relationships/header" Target="header12.xml"/><Relationship Id="rId8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state.nj.us/transportation/eng/elec/ITS/requests.shtm" TargetMode="External"/><Relationship Id="rId39" Type="http://schemas.openxmlformats.org/officeDocument/2006/relationships/hyperlink" Target="mailto:RQSpecSupport@dot.state.nj.us" TargetMode="External"/><Relationship Id="rId34" Type="http://schemas.openxmlformats.org/officeDocument/2006/relationships/hyperlink" Target="https://www.state.nj.us/transportation/contribute/business/localaid/documents/IRI_Testing_Summary_Report_Forms.xlsx" TargetMode="External"/><Relationship Id="rId50" Type="http://schemas.openxmlformats.org/officeDocument/2006/relationships/hyperlink" Target="https://www.state.nj.us/transportation/business/localaid/" TargetMode="External"/><Relationship Id="rId55" Type="http://schemas.openxmlformats.org/officeDocument/2006/relationships/footer" Target="footer2.xm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image" Target="media/image5.png"/><Relationship Id="rId24" Type="http://schemas.openxmlformats.org/officeDocument/2006/relationships/image" Target="media/image1.png"/><Relationship Id="rId40" Type="http://schemas.openxmlformats.org/officeDocument/2006/relationships/image" Target="media/image11.emf"/><Relationship Id="rId45" Type="http://schemas.openxmlformats.org/officeDocument/2006/relationships/hyperlink" Target="mailto:RQSpecSupport@dot.state.nj.us" TargetMode="External"/><Relationship Id="rId66" Type="http://schemas.openxmlformats.org/officeDocument/2006/relationships/hyperlink" Target="http://www.nj.gov/treasury/contract_compliance/pdf/aa201.pdf" TargetMode="Externa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117</Pages>
  <Words>47571</Words>
  <Characters>271159</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318094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Thomas Glatfelter</cp:lastModifiedBy>
  <cp:revision>17</cp:revision>
  <cp:lastPrinted>2019-03-19T15:20:00Z</cp:lastPrinted>
  <dcterms:created xsi:type="dcterms:W3CDTF">2021-03-15T13:09:00Z</dcterms:created>
  <dcterms:modified xsi:type="dcterms:W3CDTF">2021-10-02T13:47:00Z</dcterms:modified>
</cp:coreProperties>
</file>